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0D" w:rsidRPr="00860E4D" w:rsidRDefault="000A340D" w:rsidP="000A340D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860E4D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0D" w:rsidRDefault="000A340D" w:rsidP="000A340D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0A340D" w:rsidRDefault="000A340D" w:rsidP="000A340D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0A340D" w:rsidRDefault="000A340D" w:rsidP="000A340D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8109F2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0A340D" w:rsidRDefault="000A340D" w:rsidP="000A340D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Pr="00860E4D" w:rsidRDefault="00177D58" w:rsidP="005D2E61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447D02">
        <w:rPr>
          <w:sz w:val="28"/>
          <w:szCs w:val="28"/>
          <w:lang w:val="uk-UA"/>
        </w:rPr>
        <w:t>АКАЗ</w:t>
      </w:r>
    </w:p>
    <w:p w:rsidR="0023684F" w:rsidRDefault="008109F2" w:rsidP="005D2E61">
      <w:pPr>
        <w:spacing w:line="276" w:lineRule="auto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</w:t>
      </w:r>
      <w:r w:rsidR="00E55C24">
        <w:rPr>
          <w:sz w:val="28"/>
          <w:szCs w:val="24"/>
          <w:lang w:val="uk-UA"/>
        </w:rPr>
        <w:t>8</w:t>
      </w:r>
      <w:r>
        <w:rPr>
          <w:sz w:val="28"/>
          <w:szCs w:val="24"/>
          <w:lang w:val="uk-UA"/>
        </w:rPr>
        <w:t>.08.202</w:t>
      </w:r>
      <w:r w:rsidR="00E55C24">
        <w:rPr>
          <w:sz w:val="28"/>
          <w:szCs w:val="24"/>
          <w:lang w:val="uk-UA"/>
        </w:rPr>
        <w:t>3</w:t>
      </w:r>
      <w:r w:rsidR="0023684F" w:rsidRPr="00143E24">
        <w:rPr>
          <w:sz w:val="28"/>
          <w:szCs w:val="24"/>
          <w:lang w:val="uk-UA"/>
        </w:rPr>
        <w:tab/>
      </w:r>
      <w:r w:rsidR="0023684F" w:rsidRPr="00143E24">
        <w:rPr>
          <w:sz w:val="28"/>
          <w:szCs w:val="24"/>
          <w:lang w:val="uk-UA"/>
        </w:rPr>
        <w:tab/>
      </w:r>
      <w:r w:rsidR="0023684F" w:rsidRPr="00143E24">
        <w:rPr>
          <w:sz w:val="28"/>
          <w:szCs w:val="24"/>
          <w:lang w:val="uk-UA"/>
        </w:rPr>
        <w:tab/>
      </w:r>
      <w:r w:rsidR="0023684F" w:rsidRPr="00143E24">
        <w:rPr>
          <w:sz w:val="28"/>
          <w:szCs w:val="24"/>
          <w:lang w:val="uk-UA"/>
        </w:rPr>
        <w:tab/>
      </w:r>
      <w:r w:rsidR="00E55C24">
        <w:rPr>
          <w:sz w:val="28"/>
          <w:szCs w:val="24"/>
          <w:lang w:val="uk-UA"/>
        </w:rPr>
        <w:t xml:space="preserve">    с. </w:t>
      </w:r>
      <w:proofErr w:type="spellStart"/>
      <w:r w:rsidR="00E55C24">
        <w:rPr>
          <w:sz w:val="28"/>
          <w:szCs w:val="24"/>
          <w:lang w:val="uk-UA"/>
        </w:rPr>
        <w:t>Дашківці</w:t>
      </w:r>
      <w:proofErr w:type="spellEnd"/>
      <w:r w:rsidR="0023684F" w:rsidRPr="00143E24">
        <w:rPr>
          <w:sz w:val="28"/>
          <w:szCs w:val="24"/>
          <w:lang w:val="uk-UA"/>
        </w:rPr>
        <w:tab/>
      </w:r>
      <w:r w:rsidR="0023684F" w:rsidRPr="00143E24">
        <w:rPr>
          <w:sz w:val="28"/>
          <w:szCs w:val="24"/>
          <w:lang w:val="uk-UA"/>
        </w:rPr>
        <w:tab/>
      </w:r>
      <w:r w:rsidR="00E55C24">
        <w:rPr>
          <w:sz w:val="28"/>
          <w:szCs w:val="24"/>
          <w:lang w:val="uk-UA"/>
        </w:rPr>
        <w:t xml:space="preserve">                          </w:t>
      </w:r>
      <w:r w:rsidR="0023684F" w:rsidRPr="00143E24">
        <w:rPr>
          <w:sz w:val="28"/>
          <w:szCs w:val="24"/>
          <w:lang w:val="uk-UA"/>
        </w:rPr>
        <w:t xml:space="preserve">№ </w:t>
      </w:r>
      <w:r w:rsidR="00C533C8" w:rsidRPr="00143E24">
        <w:rPr>
          <w:sz w:val="28"/>
          <w:szCs w:val="24"/>
          <w:lang w:val="uk-UA"/>
        </w:rPr>
        <w:t>1</w:t>
      </w:r>
      <w:r w:rsidR="00060A3B">
        <w:rPr>
          <w:sz w:val="28"/>
          <w:szCs w:val="24"/>
          <w:lang w:val="uk-UA"/>
        </w:rPr>
        <w:t>69</w:t>
      </w:r>
    </w:p>
    <w:p w:rsidR="00060A3B" w:rsidRPr="00143E24" w:rsidRDefault="00060A3B" w:rsidP="005D2E61">
      <w:pPr>
        <w:spacing w:line="276" w:lineRule="auto"/>
        <w:rPr>
          <w:sz w:val="28"/>
          <w:szCs w:val="24"/>
          <w:lang w:val="uk-UA"/>
        </w:rPr>
      </w:pPr>
    </w:p>
    <w:p w:rsidR="004A0B35" w:rsidRPr="004A0B35" w:rsidRDefault="004A0B35" w:rsidP="001301D2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A0B35">
        <w:rPr>
          <w:rFonts w:eastAsia="Times New Roman"/>
          <w:color w:val="000000"/>
          <w:sz w:val="28"/>
          <w:szCs w:val="28"/>
          <w:lang w:val="uk-UA"/>
        </w:rPr>
        <w:t>Про організацію і ведення</w:t>
      </w:r>
    </w:p>
    <w:p w:rsidR="004A0B35" w:rsidRPr="004A0B35" w:rsidRDefault="00060A3B" w:rsidP="001301D2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Ц</w:t>
      </w:r>
      <w:r w:rsidR="001301D2">
        <w:rPr>
          <w:rFonts w:eastAsia="Times New Roman"/>
          <w:color w:val="000000"/>
          <w:sz w:val="28"/>
          <w:szCs w:val="28"/>
          <w:lang w:val="uk-UA"/>
        </w:rPr>
        <w:t>ивільного захисту в закладі</w:t>
      </w:r>
    </w:p>
    <w:p w:rsidR="004A0B35" w:rsidRPr="003768F8" w:rsidRDefault="004A0B35" w:rsidP="004A0B35">
      <w:pPr>
        <w:spacing w:line="276" w:lineRule="auto"/>
        <w:ind w:left="-142" w:firstLine="567"/>
        <w:jc w:val="both"/>
        <w:rPr>
          <w:sz w:val="28"/>
          <w:szCs w:val="28"/>
          <w:lang w:val="uk-UA"/>
        </w:rPr>
      </w:pPr>
      <w:r w:rsidRPr="003768F8">
        <w:rPr>
          <w:sz w:val="28"/>
          <w:szCs w:val="28"/>
          <w:lang w:val="uk-UA"/>
        </w:rPr>
        <w:t xml:space="preserve">На виконання вимог Кодексу Цивільного захисту України, Порядку здійснення навчання населення діям у надзвичайних ситуаціях (затвердженого Постановою Кабінету Міністрів України від 26.06.2013р. №444), Порядку проведення навчання керівного складу та фахівців, діяльність яких пов’язана з організацією і здійсненням заходів з питань цивільного захисту (затвердженого Постановою Кабінету Міністрів України від 23.10.2013р. №819), </w:t>
      </w:r>
      <w:r w:rsidRPr="003768F8">
        <w:rPr>
          <w:sz w:val="28"/>
          <w:szCs w:val="28"/>
        </w:rPr>
        <w:t xml:space="preserve">Порядку </w:t>
      </w:r>
      <w:r w:rsidRPr="003768F8">
        <w:rPr>
          <w:sz w:val="28"/>
          <w:szCs w:val="28"/>
          <w:lang w:val="uk-UA"/>
        </w:rPr>
        <w:t>проведення евакуації у разі загрози виникнення або виникнення надзвичайних ситуацій техногенного та природного характеру (затвердженого Постановою Кабінету Міністрів України від 30.10.2013р. №841), Положення про єдину державну систему цивільного захисту (затвердженого Постановою Кабінету Міністрів України від 09.01.2014р. №11), Положення про функціональну підсистему «Освіта і наука України» Єдиної державної системи запобігання і реагування на надзвичайні ситуації техногенного та природного характеру (затвердженого Наказом МОН України від 03.09.2009р. №814)., та з метою організації і ведення цивільного захисту</w:t>
      </w:r>
    </w:p>
    <w:p w:rsidR="004A0B35" w:rsidRPr="004A0B35" w:rsidRDefault="004A0B35" w:rsidP="004A0B35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4A0B35">
        <w:rPr>
          <w:rFonts w:eastAsia="Times New Roman"/>
          <w:color w:val="000000"/>
          <w:sz w:val="28"/>
          <w:szCs w:val="28"/>
          <w:lang w:val="uk-UA"/>
        </w:rPr>
        <w:t>НАКАЗУЮ:</w:t>
      </w:r>
    </w:p>
    <w:p w:rsidR="004A0B35" w:rsidRPr="004A0B35" w:rsidRDefault="004A0B35" w:rsidP="004A0B35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4A0B35">
        <w:rPr>
          <w:sz w:val="28"/>
          <w:szCs w:val="28"/>
          <w:lang w:val="uk-UA"/>
        </w:rPr>
        <w:t xml:space="preserve">1. Покласти виконання обов’язків керівника системи цивільного захисту  закладу освіти відповідно вимог Кодексу Цивільного захисту  ст.9 та 10   на директора  </w:t>
      </w:r>
      <w:r>
        <w:rPr>
          <w:sz w:val="28"/>
          <w:szCs w:val="28"/>
          <w:lang w:val="uk-UA"/>
        </w:rPr>
        <w:t>закладу</w:t>
      </w:r>
      <w:r w:rsidRPr="004A0B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Медяну Марію Василівну, затвердити обов’язки (додаток №1)</w:t>
      </w:r>
      <w:r w:rsidRPr="004A0B35">
        <w:rPr>
          <w:sz w:val="28"/>
          <w:szCs w:val="28"/>
          <w:lang w:val="uk-UA"/>
        </w:rPr>
        <w:t>.</w:t>
      </w:r>
    </w:p>
    <w:p w:rsidR="004A0B35" w:rsidRDefault="004A0B35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A0B35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Призначити заступником керівника</w:t>
      </w:r>
      <w:r w:rsidRPr="004A0B35">
        <w:rPr>
          <w:sz w:val="28"/>
          <w:szCs w:val="28"/>
          <w:lang w:val="uk-UA"/>
        </w:rPr>
        <w:t xml:space="preserve"> цивільного захисту</w:t>
      </w:r>
      <w:r>
        <w:rPr>
          <w:sz w:val="28"/>
          <w:szCs w:val="28"/>
          <w:lang w:val="uk-UA"/>
        </w:rPr>
        <w:t xml:space="preserve">, відповідальним з питань ЦЗ заступника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Буткалюк</w:t>
      </w:r>
      <w:proofErr w:type="spellEnd"/>
      <w:r>
        <w:rPr>
          <w:sz w:val="28"/>
          <w:szCs w:val="28"/>
          <w:lang w:val="uk-UA"/>
        </w:rPr>
        <w:t xml:space="preserve"> В.І. (додаток №1)</w:t>
      </w:r>
      <w:r w:rsidRPr="004A0B35">
        <w:rPr>
          <w:sz w:val="28"/>
          <w:szCs w:val="28"/>
          <w:lang w:val="uk-UA"/>
        </w:rPr>
        <w:t>.</w:t>
      </w:r>
    </w:p>
    <w:p w:rsidR="004A0B35" w:rsidRDefault="004A0B35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F7C09">
        <w:rPr>
          <w:sz w:val="28"/>
          <w:szCs w:val="28"/>
          <w:lang w:val="uk-UA"/>
        </w:rPr>
        <w:t xml:space="preserve">Призначити відповідальним за проведення евакуації заступника директора з виховної роботи </w:t>
      </w:r>
      <w:proofErr w:type="spellStart"/>
      <w:r w:rsidR="007F7C09">
        <w:rPr>
          <w:sz w:val="28"/>
          <w:szCs w:val="28"/>
          <w:lang w:val="uk-UA"/>
        </w:rPr>
        <w:t>Козловську</w:t>
      </w:r>
      <w:proofErr w:type="spellEnd"/>
      <w:r w:rsidR="007F7C09">
        <w:rPr>
          <w:sz w:val="28"/>
          <w:szCs w:val="28"/>
          <w:lang w:val="uk-UA"/>
        </w:rPr>
        <w:t xml:space="preserve"> Л.Д.</w:t>
      </w:r>
    </w:p>
    <w:p w:rsidR="001C3363" w:rsidRPr="001C3363" w:rsidRDefault="001C3363" w:rsidP="001C336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1C3363">
        <w:rPr>
          <w:sz w:val="28"/>
          <w:szCs w:val="28"/>
          <w:lang w:val="uk-UA"/>
        </w:rPr>
        <w:t>4. Створити комісію з питань надзвичайних ситуацій у складі:</w:t>
      </w:r>
    </w:p>
    <w:p w:rsidR="001C3363" w:rsidRDefault="001C3363" w:rsidP="001C3363">
      <w:pPr>
        <w:pStyle w:val="a3"/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 Волинець І.В.</w:t>
      </w:r>
    </w:p>
    <w:p w:rsidR="001C3363" w:rsidRDefault="001C3363" w:rsidP="001C3363">
      <w:pPr>
        <w:pStyle w:val="a3"/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– Сировий О.Д.</w:t>
      </w:r>
    </w:p>
    <w:p w:rsidR="001C3363" w:rsidRDefault="001C3363" w:rsidP="001C3363">
      <w:pPr>
        <w:pStyle w:val="a3"/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Члени комісії – Жукова В.П., Заболотна Т.А.</w:t>
      </w:r>
    </w:p>
    <w:p w:rsidR="001C3363" w:rsidRDefault="001C3363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Призначити відповідальним за оповіщення </w:t>
      </w:r>
      <w:r w:rsidR="00294D23">
        <w:rPr>
          <w:sz w:val="28"/>
          <w:szCs w:val="28"/>
          <w:lang w:val="uk-UA"/>
        </w:rPr>
        <w:t xml:space="preserve">педагога-організатора </w:t>
      </w:r>
      <w:proofErr w:type="spellStart"/>
      <w:r w:rsidR="008A20F8">
        <w:rPr>
          <w:sz w:val="28"/>
          <w:szCs w:val="28"/>
          <w:lang w:val="uk-UA"/>
        </w:rPr>
        <w:t>Івацко</w:t>
      </w:r>
      <w:proofErr w:type="spellEnd"/>
      <w:r w:rsidR="008A20F8">
        <w:rPr>
          <w:sz w:val="28"/>
          <w:szCs w:val="28"/>
          <w:lang w:val="uk-UA"/>
        </w:rPr>
        <w:t xml:space="preserve"> Т.П. та чергового</w:t>
      </w:r>
    </w:p>
    <w:p w:rsidR="008A20F8" w:rsidRDefault="008A20F8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Призначити відповідальним за перевірку класних приміщень після здійсн</w:t>
      </w:r>
      <w:r w:rsidR="00060A3B">
        <w:rPr>
          <w:sz w:val="28"/>
          <w:szCs w:val="28"/>
          <w:lang w:val="uk-UA"/>
        </w:rPr>
        <w:t xml:space="preserve">ення евакуації  </w:t>
      </w:r>
      <w:r>
        <w:rPr>
          <w:sz w:val="28"/>
          <w:szCs w:val="28"/>
          <w:lang w:val="uk-UA"/>
        </w:rPr>
        <w:t>Сташевського В.А.</w:t>
      </w:r>
    </w:p>
    <w:p w:rsidR="008A20F8" w:rsidRDefault="008A20F8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Призначити відповідальним за оповіщення на вулиці та підчас перерв Волинця І.В.</w:t>
      </w:r>
      <w:r w:rsidR="00060A3B">
        <w:rPr>
          <w:sz w:val="28"/>
          <w:szCs w:val="28"/>
          <w:lang w:val="uk-UA"/>
        </w:rPr>
        <w:t xml:space="preserve"> та Сирового О.Д.</w:t>
      </w:r>
    </w:p>
    <w:p w:rsidR="0097417A" w:rsidRDefault="0097417A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Призначити відповідальним за експлуатацію сховища завгоспа закладу Волинець Т. А.</w:t>
      </w:r>
    </w:p>
    <w:p w:rsidR="008A20F8" w:rsidRDefault="0097417A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A20F8">
        <w:rPr>
          <w:sz w:val="28"/>
          <w:szCs w:val="28"/>
          <w:lang w:val="uk-UA"/>
        </w:rPr>
        <w:t>. Призначити відповідальним за пожежну безпеку</w:t>
      </w:r>
      <w:r w:rsidR="00F72EA5">
        <w:rPr>
          <w:sz w:val="28"/>
          <w:szCs w:val="28"/>
          <w:lang w:val="uk-UA"/>
        </w:rPr>
        <w:t xml:space="preserve"> завгоспа Волинець Т.А.</w:t>
      </w:r>
    </w:p>
    <w:p w:rsidR="00F72EA5" w:rsidRDefault="0097417A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F72EA5">
        <w:rPr>
          <w:sz w:val="28"/>
          <w:szCs w:val="28"/>
          <w:lang w:val="uk-UA"/>
        </w:rPr>
        <w:t>. Призначити відповідальним за електробезпеку</w:t>
      </w:r>
    </w:p>
    <w:p w:rsidR="00F72EA5" w:rsidRDefault="0097417A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F72EA5">
        <w:rPr>
          <w:sz w:val="28"/>
          <w:szCs w:val="28"/>
          <w:lang w:val="uk-UA"/>
        </w:rPr>
        <w:t>.</w:t>
      </w:r>
      <w:r w:rsidR="00F72EA5" w:rsidRPr="00F72EA5">
        <w:rPr>
          <w:sz w:val="28"/>
          <w:szCs w:val="28"/>
          <w:lang w:val="uk-UA"/>
        </w:rPr>
        <w:t xml:space="preserve"> </w:t>
      </w:r>
      <w:r w:rsidR="008952C4">
        <w:rPr>
          <w:sz w:val="28"/>
          <w:szCs w:val="28"/>
          <w:lang w:val="uk-UA"/>
        </w:rPr>
        <w:t>Закріпити помічниками для допомог</w:t>
      </w:r>
      <w:r w:rsidR="00E55C24">
        <w:rPr>
          <w:sz w:val="28"/>
          <w:szCs w:val="28"/>
          <w:lang w:val="uk-UA"/>
        </w:rPr>
        <w:t>и</w:t>
      </w:r>
      <w:r w:rsidR="008952C4">
        <w:rPr>
          <w:sz w:val="28"/>
          <w:szCs w:val="28"/>
          <w:lang w:val="uk-UA"/>
        </w:rPr>
        <w:t xml:space="preserve"> під час евакуації:</w:t>
      </w:r>
    </w:p>
    <w:p w:rsidR="008952C4" w:rsidRDefault="008952C4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клас – </w:t>
      </w:r>
      <w:proofErr w:type="spellStart"/>
      <w:r w:rsidR="00E55C24">
        <w:rPr>
          <w:sz w:val="28"/>
          <w:szCs w:val="28"/>
          <w:lang w:val="uk-UA"/>
        </w:rPr>
        <w:t>Вісіцьку</w:t>
      </w:r>
      <w:proofErr w:type="spellEnd"/>
      <w:r w:rsidR="00E55C24">
        <w:rPr>
          <w:sz w:val="28"/>
          <w:szCs w:val="28"/>
          <w:lang w:val="uk-UA"/>
        </w:rPr>
        <w:t xml:space="preserve"> Л.В.</w:t>
      </w:r>
    </w:p>
    <w:p w:rsidR="008952C4" w:rsidRDefault="008952C4" w:rsidP="008952C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клас </w:t>
      </w:r>
      <w:proofErr w:type="spellStart"/>
      <w:r>
        <w:rPr>
          <w:sz w:val="28"/>
          <w:szCs w:val="28"/>
          <w:lang w:val="uk-UA"/>
        </w:rPr>
        <w:t>–</w:t>
      </w:r>
      <w:r w:rsidR="00E55C24">
        <w:rPr>
          <w:sz w:val="28"/>
          <w:szCs w:val="28"/>
          <w:lang w:val="uk-UA"/>
        </w:rPr>
        <w:t>Ростоцьку</w:t>
      </w:r>
      <w:proofErr w:type="spellEnd"/>
      <w:r w:rsidR="00E55C24">
        <w:rPr>
          <w:sz w:val="28"/>
          <w:szCs w:val="28"/>
          <w:lang w:val="uk-UA"/>
        </w:rPr>
        <w:t xml:space="preserve"> О.В.</w:t>
      </w:r>
    </w:p>
    <w:p w:rsidR="008952C4" w:rsidRDefault="008952C4" w:rsidP="008952C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клас – Руденко В.П.</w:t>
      </w:r>
    </w:p>
    <w:p w:rsidR="008952C4" w:rsidRDefault="008952C4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клас – Мазуренко Л.Ю.</w:t>
      </w:r>
    </w:p>
    <w:p w:rsidR="00964019" w:rsidRDefault="0097417A" w:rsidP="004A0B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64019">
        <w:rPr>
          <w:sz w:val="28"/>
          <w:szCs w:val="28"/>
          <w:lang w:val="uk-UA"/>
        </w:rPr>
        <w:t xml:space="preserve">. Призначити відповідальним за життя та здоров'я учнів під час занять ГПД та їх евакуацію </w:t>
      </w:r>
      <w:proofErr w:type="spellStart"/>
      <w:r w:rsidR="00060A3B">
        <w:rPr>
          <w:sz w:val="28"/>
          <w:szCs w:val="28"/>
          <w:lang w:val="uk-UA"/>
        </w:rPr>
        <w:t>Кучерук</w:t>
      </w:r>
      <w:proofErr w:type="spellEnd"/>
      <w:r w:rsidR="00060A3B">
        <w:rPr>
          <w:sz w:val="28"/>
          <w:szCs w:val="28"/>
          <w:lang w:val="uk-UA"/>
        </w:rPr>
        <w:t xml:space="preserve"> Л.В.</w:t>
      </w:r>
    </w:p>
    <w:p w:rsidR="006024EE" w:rsidRPr="004A0B35" w:rsidRDefault="008952C4" w:rsidP="004A0B35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1</w:t>
      </w:r>
      <w:r w:rsidR="0097417A">
        <w:rPr>
          <w:rFonts w:eastAsia="Times New Roman"/>
          <w:color w:val="000000"/>
          <w:sz w:val="28"/>
          <w:szCs w:val="28"/>
          <w:lang w:val="uk-UA"/>
        </w:rPr>
        <w:t>3</w:t>
      </w:r>
      <w:r w:rsidR="004A0B35" w:rsidRPr="004A0B35">
        <w:rPr>
          <w:rFonts w:eastAsia="Times New Roman"/>
          <w:color w:val="000000"/>
          <w:sz w:val="28"/>
          <w:szCs w:val="28"/>
          <w:lang w:val="uk-UA"/>
        </w:rPr>
        <w:t>.Контроль за виконанням цього наказу залишаю за собою.</w:t>
      </w:r>
      <w:r w:rsidR="00DF17FF" w:rsidRPr="004A0B35">
        <w:rPr>
          <w:rFonts w:eastAsia="Times New Roman"/>
          <w:spacing w:val="-6"/>
          <w:sz w:val="28"/>
          <w:szCs w:val="24"/>
          <w:lang w:val="uk-UA"/>
        </w:rPr>
        <w:tab/>
      </w:r>
      <w:r w:rsidR="00DF17FF" w:rsidRPr="004A0B35">
        <w:rPr>
          <w:rFonts w:eastAsia="Times New Roman"/>
          <w:spacing w:val="-6"/>
          <w:sz w:val="28"/>
          <w:szCs w:val="24"/>
          <w:lang w:val="uk-UA"/>
        </w:rPr>
        <w:tab/>
      </w:r>
      <w:r w:rsidR="00DF17FF" w:rsidRPr="004A0B35">
        <w:rPr>
          <w:rFonts w:eastAsia="Times New Roman"/>
          <w:spacing w:val="-6"/>
          <w:sz w:val="28"/>
          <w:szCs w:val="24"/>
          <w:lang w:val="uk-UA"/>
        </w:rPr>
        <w:tab/>
      </w:r>
      <w:r w:rsidR="00DF17FF" w:rsidRPr="004A0B35">
        <w:rPr>
          <w:rFonts w:eastAsia="Times New Roman"/>
          <w:spacing w:val="-6"/>
          <w:sz w:val="28"/>
          <w:szCs w:val="24"/>
          <w:lang w:val="uk-UA"/>
        </w:rPr>
        <w:tab/>
      </w:r>
    </w:p>
    <w:p w:rsidR="0060348A" w:rsidRDefault="0060348A" w:rsidP="006024E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 w:val="28"/>
          <w:szCs w:val="24"/>
          <w:lang w:val="uk-UA"/>
        </w:rPr>
      </w:pPr>
    </w:p>
    <w:p w:rsidR="006024EE" w:rsidRPr="00143E24" w:rsidRDefault="006024EE" w:rsidP="006024E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 w:val="28"/>
          <w:szCs w:val="24"/>
          <w:lang w:val="uk-UA"/>
        </w:rPr>
      </w:pPr>
      <w:r w:rsidRPr="00143E24">
        <w:rPr>
          <w:rFonts w:eastAsia="Times New Roman"/>
          <w:spacing w:val="-6"/>
          <w:sz w:val="28"/>
          <w:szCs w:val="24"/>
          <w:lang w:val="uk-UA"/>
        </w:rPr>
        <w:t>Директор</w:t>
      </w:r>
      <w:r w:rsidRPr="00143E24">
        <w:rPr>
          <w:rFonts w:eastAsia="Times New Roman"/>
          <w:spacing w:val="-6"/>
          <w:sz w:val="28"/>
          <w:szCs w:val="24"/>
          <w:lang w:val="uk-UA"/>
        </w:rPr>
        <w:tab/>
      </w:r>
      <w:r w:rsidRPr="00143E24">
        <w:rPr>
          <w:rFonts w:eastAsia="Times New Roman"/>
          <w:spacing w:val="-6"/>
          <w:sz w:val="28"/>
          <w:szCs w:val="24"/>
          <w:lang w:val="uk-UA"/>
        </w:rPr>
        <w:tab/>
      </w:r>
      <w:r w:rsidR="008109F2">
        <w:rPr>
          <w:rFonts w:eastAsia="Times New Roman"/>
          <w:spacing w:val="-6"/>
          <w:sz w:val="28"/>
          <w:szCs w:val="24"/>
          <w:lang w:val="uk-UA"/>
        </w:rPr>
        <w:t xml:space="preserve">                         </w:t>
      </w:r>
      <w:r w:rsidRPr="00143E24">
        <w:rPr>
          <w:rFonts w:eastAsia="Times New Roman"/>
          <w:spacing w:val="-6"/>
          <w:sz w:val="28"/>
          <w:szCs w:val="24"/>
          <w:lang w:val="uk-UA"/>
        </w:rPr>
        <w:tab/>
      </w:r>
      <w:r w:rsidR="008109F2">
        <w:rPr>
          <w:rFonts w:eastAsia="Times New Roman"/>
          <w:spacing w:val="-6"/>
          <w:sz w:val="28"/>
          <w:szCs w:val="24"/>
          <w:lang w:val="uk-UA"/>
        </w:rPr>
        <w:t>Марія МЕДЯНА</w:t>
      </w:r>
      <w:r w:rsidRPr="00143E24">
        <w:rPr>
          <w:rFonts w:eastAsia="Times New Roman"/>
          <w:spacing w:val="-6"/>
          <w:sz w:val="28"/>
          <w:szCs w:val="24"/>
          <w:lang w:val="uk-UA"/>
        </w:rPr>
        <w:t xml:space="preserve"> </w:t>
      </w:r>
    </w:p>
    <w:p w:rsidR="00EC0E28" w:rsidRDefault="00EC0E28" w:rsidP="006024E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60348A" w:rsidRDefault="006024EE" w:rsidP="006024E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 xml:space="preserve">З наказом ознайомлено: </w:t>
      </w:r>
    </w:p>
    <w:p w:rsidR="006024EE" w:rsidRDefault="008109F2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Валентина БУТКАЛЮК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Лариса КОЗЛОВСЬКАК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Тетяна ІВАЦКО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Тетяна ЗАБОЛОТНА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Валентина ЖУКОВА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Олександр СИРОВИЙ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Віталій СТАШЕВСЬКИЙ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Іван ВОЛИНЕЦЬ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Ольга РОСТОЦЬКА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Любов ВІСІЦЬКА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Валентина РУДЕНКО</w:t>
      </w:r>
    </w:p>
    <w:p w:rsidR="00BA26CF" w:rsidRDefault="00BA26CF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Леся МАЗУРЕНКО</w:t>
      </w:r>
    </w:p>
    <w:p w:rsidR="0097417A" w:rsidRDefault="00964019" w:rsidP="0097417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Тамара ТОКАРЧУК</w:t>
      </w:r>
    </w:p>
    <w:p w:rsidR="0097417A" w:rsidRDefault="0097417A" w:rsidP="0097417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</w:p>
    <w:p w:rsidR="00D072D3" w:rsidRPr="0097417A" w:rsidRDefault="00447D02" w:rsidP="0097417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Style w:val="rvts9"/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2</w:t>
      </w:r>
      <w:r w:rsidR="00E55C24">
        <w:rPr>
          <w:rFonts w:eastAsia="Times New Roman"/>
          <w:spacing w:val="-6"/>
          <w:szCs w:val="28"/>
          <w:lang w:val="uk-UA"/>
        </w:rPr>
        <w:t>8</w:t>
      </w:r>
      <w:r>
        <w:rPr>
          <w:rFonts w:eastAsia="Times New Roman"/>
          <w:spacing w:val="-6"/>
          <w:szCs w:val="28"/>
          <w:lang w:val="uk-UA"/>
        </w:rPr>
        <w:t>.08.202</w:t>
      </w:r>
      <w:r w:rsidR="00E55C24">
        <w:rPr>
          <w:rFonts w:eastAsia="Times New Roman"/>
          <w:spacing w:val="-6"/>
          <w:szCs w:val="28"/>
          <w:lang w:val="uk-UA"/>
        </w:rPr>
        <w:t>3</w:t>
      </w:r>
    </w:p>
    <w:p w:rsidR="00D072D3" w:rsidRPr="00BA26CF" w:rsidRDefault="00BA26CF" w:rsidP="00BA26CF">
      <w:pPr>
        <w:pStyle w:val="rvps2"/>
        <w:spacing w:before="0" w:beforeAutospacing="0" w:after="0" w:afterAutospacing="0" w:line="276" w:lineRule="auto"/>
        <w:ind w:firstLine="567"/>
        <w:jc w:val="right"/>
        <w:rPr>
          <w:rStyle w:val="rvts9"/>
          <w:rFonts w:eastAsiaTheme="minorEastAsia"/>
          <w:lang w:val="uk-UA"/>
        </w:rPr>
      </w:pPr>
      <w:r w:rsidRPr="00BA26CF">
        <w:rPr>
          <w:rStyle w:val="rvts9"/>
          <w:rFonts w:eastAsiaTheme="minorEastAsia"/>
          <w:lang w:val="uk-UA"/>
        </w:rPr>
        <w:lastRenderedPageBreak/>
        <w:t>ЗАТВЕРДЖУЮ</w:t>
      </w:r>
    </w:p>
    <w:p w:rsidR="00BA26CF" w:rsidRPr="00BA26CF" w:rsidRDefault="00BA26CF" w:rsidP="00BA26CF">
      <w:pPr>
        <w:pStyle w:val="rvps2"/>
        <w:spacing w:before="0" w:beforeAutospacing="0" w:after="0" w:afterAutospacing="0" w:line="276" w:lineRule="auto"/>
        <w:ind w:firstLine="567"/>
        <w:jc w:val="right"/>
        <w:rPr>
          <w:rStyle w:val="rvts9"/>
          <w:rFonts w:eastAsiaTheme="minorEastAsia"/>
          <w:lang w:val="uk-UA"/>
        </w:rPr>
      </w:pPr>
      <w:r w:rsidRPr="00BA26CF">
        <w:rPr>
          <w:rStyle w:val="rvts9"/>
          <w:rFonts w:eastAsiaTheme="minorEastAsia"/>
          <w:lang w:val="uk-UA"/>
        </w:rPr>
        <w:t>Директор</w:t>
      </w:r>
    </w:p>
    <w:p w:rsidR="00BA26CF" w:rsidRPr="00BA26CF" w:rsidRDefault="00BA26CF" w:rsidP="00BA26CF">
      <w:pPr>
        <w:pStyle w:val="rvps2"/>
        <w:spacing w:before="0" w:beforeAutospacing="0" w:after="0" w:afterAutospacing="0" w:line="276" w:lineRule="auto"/>
        <w:ind w:firstLine="567"/>
        <w:jc w:val="right"/>
        <w:rPr>
          <w:rStyle w:val="rvts9"/>
          <w:rFonts w:eastAsiaTheme="minorEastAsia"/>
          <w:lang w:val="uk-UA"/>
        </w:rPr>
      </w:pPr>
      <w:proofErr w:type="spellStart"/>
      <w:r w:rsidRPr="00BA26CF">
        <w:rPr>
          <w:rStyle w:val="rvts9"/>
          <w:rFonts w:eastAsiaTheme="minorEastAsia"/>
          <w:lang w:val="uk-UA"/>
        </w:rPr>
        <w:t>КЗ</w:t>
      </w:r>
      <w:proofErr w:type="spellEnd"/>
      <w:r w:rsidRPr="00BA26CF">
        <w:rPr>
          <w:rStyle w:val="rvts9"/>
          <w:rFonts w:eastAsiaTheme="minorEastAsia"/>
          <w:lang w:val="uk-UA"/>
        </w:rPr>
        <w:t>"ДАШКОВЕЦЬКИЙ ЛІЦЕЙ"</w:t>
      </w:r>
    </w:p>
    <w:p w:rsidR="00BA26CF" w:rsidRPr="00BA26CF" w:rsidRDefault="00BA26CF" w:rsidP="00BA26CF">
      <w:pPr>
        <w:pStyle w:val="rvps2"/>
        <w:spacing w:before="0" w:beforeAutospacing="0" w:after="0" w:afterAutospacing="0" w:line="276" w:lineRule="auto"/>
        <w:ind w:firstLine="567"/>
        <w:jc w:val="right"/>
        <w:rPr>
          <w:rStyle w:val="rvts9"/>
          <w:rFonts w:eastAsiaTheme="minorEastAsia"/>
          <w:lang w:val="uk-UA"/>
        </w:rPr>
      </w:pPr>
      <w:r w:rsidRPr="00BA26CF">
        <w:rPr>
          <w:rStyle w:val="rvts9"/>
          <w:rFonts w:eastAsiaTheme="minorEastAsia"/>
          <w:lang w:val="uk-UA"/>
        </w:rPr>
        <w:t>Марія МЕДЯНА</w:t>
      </w:r>
    </w:p>
    <w:p w:rsidR="00BA26CF" w:rsidRPr="00BA26CF" w:rsidRDefault="00BA26CF" w:rsidP="00BA26CF">
      <w:pPr>
        <w:pStyle w:val="rvps2"/>
        <w:spacing w:before="0" w:beforeAutospacing="0" w:after="0" w:afterAutospacing="0" w:line="276" w:lineRule="auto"/>
        <w:ind w:firstLine="567"/>
        <w:jc w:val="right"/>
        <w:rPr>
          <w:rStyle w:val="rvts9"/>
          <w:rFonts w:eastAsiaTheme="minorEastAsia"/>
          <w:lang w:val="uk-UA"/>
        </w:rPr>
      </w:pPr>
      <w:r w:rsidRPr="00BA26CF">
        <w:rPr>
          <w:rStyle w:val="rvts9"/>
          <w:rFonts w:eastAsiaTheme="minorEastAsia"/>
          <w:lang w:val="uk-UA"/>
        </w:rPr>
        <w:t>Додаток до наказу</w:t>
      </w:r>
    </w:p>
    <w:p w:rsidR="00BA26CF" w:rsidRPr="00BA26CF" w:rsidRDefault="00BA26CF" w:rsidP="00BA26CF">
      <w:pPr>
        <w:pStyle w:val="rvps2"/>
        <w:spacing w:before="0" w:beforeAutospacing="0" w:after="0" w:afterAutospacing="0" w:line="276" w:lineRule="auto"/>
        <w:ind w:firstLine="567"/>
        <w:jc w:val="right"/>
        <w:rPr>
          <w:rStyle w:val="rvts9"/>
          <w:rFonts w:eastAsiaTheme="minorEastAsia"/>
          <w:lang w:val="uk-UA"/>
        </w:rPr>
      </w:pPr>
      <w:r w:rsidRPr="00BA26CF">
        <w:rPr>
          <w:rStyle w:val="rvts9"/>
          <w:rFonts w:eastAsiaTheme="minorEastAsia"/>
          <w:lang w:val="uk-UA"/>
        </w:rPr>
        <w:t xml:space="preserve"> №1</w:t>
      </w:r>
      <w:r w:rsidR="00060A3B">
        <w:rPr>
          <w:rStyle w:val="rvts9"/>
          <w:rFonts w:eastAsiaTheme="minorEastAsia"/>
          <w:lang w:val="uk-UA"/>
        </w:rPr>
        <w:t>69</w:t>
      </w:r>
      <w:r w:rsidRPr="00BA26CF">
        <w:rPr>
          <w:rStyle w:val="rvts9"/>
          <w:rFonts w:eastAsiaTheme="minorEastAsia"/>
          <w:lang w:val="uk-UA"/>
        </w:rPr>
        <w:t xml:space="preserve"> від 2</w:t>
      </w:r>
      <w:r w:rsidR="00E55C24">
        <w:rPr>
          <w:rStyle w:val="rvts9"/>
          <w:rFonts w:eastAsiaTheme="minorEastAsia"/>
          <w:lang w:val="uk-UA"/>
        </w:rPr>
        <w:t>8</w:t>
      </w:r>
      <w:r w:rsidRPr="00BA26CF">
        <w:rPr>
          <w:rStyle w:val="rvts9"/>
          <w:rFonts w:eastAsiaTheme="minorEastAsia"/>
          <w:lang w:val="uk-UA"/>
        </w:rPr>
        <w:t>.08.202</w:t>
      </w:r>
      <w:r w:rsidR="00E55C24">
        <w:rPr>
          <w:rStyle w:val="rvts9"/>
          <w:rFonts w:eastAsiaTheme="minorEastAsia"/>
          <w:lang w:val="uk-UA"/>
        </w:rPr>
        <w:t>3</w:t>
      </w:r>
      <w:r w:rsidRPr="00BA26CF">
        <w:rPr>
          <w:rStyle w:val="rvts9"/>
          <w:rFonts w:eastAsiaTheme="minorEastAsia"/>
          <w:lang w:val="uk-UA"/>
        </w:rPr>
        <w:t xml:space="preserve"> р.</w:t>
      </w:r>
    </w:p>
    <w:p w:rsidR="00D072D3" w:rsidRDefault="00D072D3" w:rsidP="00D072D3">
      <w:pPr>
        <w:pStyle w:val="rvps2"/>
        <w:spacing w:before="0" w:beforeAutospacing="0" w:after="0" w:afterAutospacing="0" w:line="276" w:lineRule="auto"/>
        <w:ind w:firstLine="567"/>
        <w:rPr>
          <w:rStyle w:val="rvts9"/>
          <w:rFonts w:eastAsiaTheme="minorEastAsia"/>
          <w:sz w:val="28"/>
          <w:szCs w:val="28"/>
          <w:lang w:val="uk-UA"/>
        </w:rPr>
      </w:pPr>
    </w:p>
    <w:p w:rsidR="00D072D3" w:rsidRDefault="00D072D3" w:rsidP="00D072D3">
      <w:pPr>
        <w:pStyle w:val="rvps2"/>
        <w:spacing w:before="0" w:beforeAutospacing="0" w:after="0" w:afterAutospacing="0" w:line="276" w:lineRule="auto"/>
        <w:ind w:firstLine="567"/>
        <w:rPr>
          <w:rStyle w:val="rvts9"/>
          <w:rFonts w:eastAsiaTheme="minorEastAsia"/>
          <w:sz w:val="28"/>
          <w:szCs w:val="28"/>
          <w:lang w:val="uk-UA"/>
        </w:rPr>
      </w:pPr>
    </w:p>
    <w:p w:rsidR="00D072D3" w:rsidRPr="00D072D3" w:rsidRDefault="00D072D3" w:rsidP="00D072D3">
      <w:pPr>
        <w:pStyle w:val="rvps2"/>
        <w:spacing w:before="0" w:beforeAutospacing="0" w:after="0" w:afterAutospacing="0" w:line="276" w:lineRule="auto"/>
        <w:ind w:firstLine="567"/>
        <w:jc w:val="center"/>
        <w:rPr>
          <w:rStyle w:val="rvts9"/>
          <w:rFonts w:eastAsiaTheme="minorEastAsia"/>
          <w:b/>
          <w:sz w:val="28"/>
          <w:szCs w:val="28"/>
          <w:lang w:val="uk-UA"/>
        </w:rPr>
      </w:pPr>
      <w:r w:rsidRPr="00D072D3">
        <w:rPr>
          <w:rStyle w:val="rvts9"/>
          <w:rFonts w:eastAsiaTheme="minorEastAsia"/>
          <w:b/>
          <w:sz w:val="28"/>
          <w:szCs w:val="28"/>
          <w:lang w:val="uk-UA"/>
        </w:rPr>
        <w:t xml:space="preserve">Обов'язки керівника </w:t>
      </w:r>
      <w:r w:rsidRPr="00D072D3">
        <w:rPr>
          <w:b/>
          <w:sz w:val="28"/>
          <w:szCs w:val="28"/>
          <w:lang w:val="uk-UA"/>
        </w:rPr>
        <w:t>у сфері цивільного захисту</w:t>
      </w:r>
      <w:r w:rsidRPr="00D072D3">
        <w:rPr>
          <w:sz w:val="28"/>
          <w:szCs w:val="28"/>
          <w:lang w:val="uk-UA"/>
        </w:rPr>
        <w:t xml:space="preserve"> </w:t>
      </w:r>
    </w:p>
    <w:p w:rsidR="00D072D3" w:rsidRDefault="00D072D3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0" w:name="n364"/>
      <w:bookmarkEnd w:id="0"/>
    </w:p>
    <w:p w:rsidR="00314CE3" w:rsidRPr="00D072D3" w:rsidRDefault="00314CE3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D072D3">
        <w:rPr>
          <w:sz w:val="28"/>
          <w:szCs w:val="28"/>
          <w:lang w:val="uk-UA"/>
        </w:rPr>
        <w:t xml:space="preserve">1. До завдань і обов’язків </w:t>
      </w:r>
      <w:r w:rsidR="00D072D3">
        <w:rPr>
          <w:sz w:val="28"/>
          <w:szCs w:val="28"/>
          <w:lang w:val="uk-UA"/>
        </w:rPr>
        <w:t>керівника</w:t>
      </w:r>
      <w:r w:rsidRPr="00D072D3">
        <w:rPr>
          <w:sz w:val="28"/>
          <w:szCs w:val="28"/>
          <w:lang w:val="uk-UA"/>
        </w:rPr>
        <w:t xml:space="preserve"> у сфері цивільного захисту належить:</w:t>
      </w:r>
    </w:p>
    <w:p w:rsidR="00314CE3" w:rsidRPr="00D072D3" w:rsidRDefault="00314CE3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1" w:name="n365"/>
      <w:bookmarkEnd w:id="1"/>
      <w:r w:rsidRPr="00D072D3">
        <w:rPr>
          <w:sz w:val="28"/>
          <w:szCs w:val="28"/>
          <w:lang w:val="uk-UA"/>
        </w:rPr>
        <w:t xml:space="preserve">1) забезпечення виконання заходів у сфері цивільного захисту </w:t>
      </w:r>
      <w:r w:rsidR="00D072D3">
        <w:rPr>
          <w:sz w:val="28"/>
          <w:szCs w:val="28"/>
          <w:lang w:val="uk-UA"/>
        </w:rPr>
        <w:t>у закладі</w:t>
      </w:r>
      <w:r w:rsidRPr="00D072D3">
        <w:rPr>
          <w:sz w:val="28"/>
          <w:szCs w:val="28"/>
          <w:lang w:val="uk-UA"/>
        </w:rPr>
        <w:t>;</w:t>
      </w:r>
    </w:p>
    <w:p w:rsidR="00314CE3" w:rsidRPr="00D072D3" w:rsidRDefault="00314CE3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2" w:name="n366"/>
      <w:bookmarkEnd w:id="2"/>
      <w:r w:rsidRPr="00D072D3">
        <w:rPr>
          <w:sz w:val="28"/>
          <w:szCs w:val="28"/>
          <w:lang w:val="uk-UA"/>
        </w:rPr>
        <w:t xml:space="preserve">2) розміщення інформації про заходи безпеки та відповідну поведінку </w:t>
      </w:r>
      <w:r w:rsidR="001301D2">
        <w:rPr>
          <w:sz w:val="28"/>
          <w:szCs w:val="28"/>
          <w:lang w:val="uk-UA"/>
        </w:rPr>
        <w:t>учасників освітнього процесу</w:t>
      </w:r>
      <w:r w:rsidRPr="00D072D3">
        <w:rPr>
          <w:sz w:val="28"/>
          <w:szCs w:val="28"/>
          <w:lang w:val="uk-UA"/>
        </w:rPr>
        <w:t xml:space="preserve"> у разі виникнення </w:t>
      </w:r>
      <w:r w:rsidR="001301D2">
        <w:rPr>
          <w:sz w:val="28"/>
          <w:szCs w:val="28"/>
          <w:lang w:val="uk-UA"/>
        </w:rPr>
        <w:t>надзвичайних ситуацій</w:t>
      </w:r>
      <w:r w:rsidRPr="00D072D3">
        <w:rPr>
          <w:sz w:val="28"/>
          <w:szCs w:val="28"/>
          <w:lang w:val="uk-UA"/>
        </w:rPr>
        <w:t>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3" w:name="n368"/>
      <w:bookmarkEnd w:id="3"/>
      <w:r>
        <w:rPr>
          <w:sz w:val="28"/>
          <w:szCs w:val="28"/>
          <w:lang w:val="uk-UA"/>
        </w:rPr>
        <w:t>3</w:t>
      </w:r>
      <w:r w:rsidR="00314CE3" w:rsidRPr="00D072D3">
        <w:rPr>
          <w:sz w:val="28"/>
          <w:szCs w:val="28"/>
          <w:lang w:val="uk-UA"/>
        </w:rPr>
        <w:t xml:space="preserve">) організація та здійснення під час виникнення надзвичайних ситуацій евакуаційних заходів щодо працівників та майна </w:t>
      </w:r>
      <w:r>
        <w:rPr>
          <w:sz w:val="28"/>
          <w:szCs w:val="28"/>
          <w:lang w:val="uk-UA"/>
        </w:rPr>
        <w:t>закладу</w:t>
      </w:r>
      <w:r w:rsidR="00314CE3" w:rsidRPr="00D072D3">
        <w:rPr>
          <w:sz w:val="28"/>
          <w:szCs w:val="28"/>
          <w:lang w:val="uk-UA"/>
        </w:rPr>
        <w:t>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4" w:name="n369"/>
      <w:bookmarkStart w:id="5" w:name="n371"/>
      <w:bookmarkEnd w:id="4"/>
      <w:bookmarkEnd w:id="5"/>
      <w:r>
        <w:rPr>
          <w:sz w:val="28"/>
          <w:szCs w:val="28"/>
          <w:lang w:val="uk-UA"/>
        </w:rPr>
        <w:t>4</w:t>
      </w:r>
      <w:r w:rsidR="00314CE3" w:rsidRPr="00D072D3">
        <w:rPr>
          <w:sz w:val="28"/>
          <w:szCs w:val="28"/>
          <w:lang w:val="uk-UA"/>
        </w:rPr>
        <w:t xml:space="preserve">) </w:t>
      </w:r>
      <w:bookmarkStart w:id="6" w:name="n372"/>
      <w:bookmarkEnd w:id="6"/>
      <w:r w:rsidR="00314CE3" w:rsidRPr="00D072D3">
        <w:rPr>
          <w:sz w:val="28"/>
          <w:szCs w:val="28"/>
          <w:lang w:val="uk-UA"/>
        </w:rPr>
        <w:t>здійснення навчання працівників з питань цивільного захисту, у тому числі правилам техногенної та пожежної безпеки;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7" w:name="n373"/>
      <w:bookmarkStart w:id="8" w:name="n374"/>
      <w:bookmarkEnd w:id="7"/>
      <w:bookmarkEnd w:id="8"/>
      <w:r>
        <w:rPr>
          <w:sz w:val="28"/>
          <w:szCs w:val="28"/>
          <w:lang w:val="uk-UA"/>
        </w:rPr>
        <w:t>5</w:t>
      </w:r>
      <w:r w:rsidR="00314CE3" w:rsidRPr="00D072D3">
        <w:rPr>
          <w:sz w:val="28"/>
          <w:szCs w:val="28"/>
          <w:lang w:val="uk-UA"/>
        </w:rPr>
        <w:t>) розроблення планів локалізації та ліквідації аварій та їх наслідків на об’єктах підвищеної небезпеки;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9" w:name="n2032"/>
      <w:bookmarkStart w:id="10" w:name="n375"/>
      <w:bookmarkEnd w:id="9"/>
      <w:bookmarkEnd w:id="10"/>
      <w:r>
        <w:rPr>
          <w:sz w:val="28"/>
          <w:szCs w:val="28"/>
          <w:lang w:val="uk-UA"/>
        </w:rPr>
        <w:t>6</w:t>
      </w:r>
      <w:r w:rsidR="00314CE3" w:rsidRPr="00D072D3">
        <w:rPr>
          <w:sz w:val="28"/>
          <w:szCs w:val="28"/>
          <w:lang w:val="uk-UA"/>
        </w:rPr>
        <w:t>) проведення об’єктових тренувань і навчань з питань цивільного захисту;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11" w:name="n376"/>
      <w:bookmarkEnd w:id="11"/>
      <w:r>
        <w:rPr>
          <w:sz w:val="28"/>
          <w:szCs w:val="28"/>
          <w:lang w:val="uk-UA"/>
        </w:rPr>
        <w:t>7</w:t>
      </w:r>
      <w:r w:rsidR="00314CE3" w:rsidRPr="00D072D3">
        <w:rPr>
          <w:sz w:val="28"/>
          <w:szCs w:val="28"/>
          <w:lang w:val="uk-UA"/>
        </w:rPr>
        <w:t xml:space="preserve">) забезпечення аварійно-рятувального обслуговування </w:t>
      </w:r>
      <w:r>
        <w:rPr>
          <w:sz w:val="28"/>
          <w:szCs w:val="28"/>
          <w:lang w:val="uk-UA"/>
        </w:rPr>
        <w:t>закладу</w:t>
      </w:r>
      <w:r w:rsidR="00314CE3" w:rsidRPr="00D072D3">
        <w:rPr>
          <w:sz w:val="28"/>
          <w:szCs w:val="28"/>
          <w:lang w:val="uk-UA"/>
        </w:rPr>
        <w:t xml:space="preserve"> відповідно до вимог </w:t>
      </w:r>
      <w:hyperlink r:id="rId7" w:anchor="n1534" w:history="1">
        <w:r w:rsidR="00314CE3" w:rsidRPr="00D072D3">
          <w:rPr>
            <w:rStyle w:val="a9"/>
            <w:sz w:val="28"/>
            <w:szCs w:val="28"/>
            <w:lang w:val="uk-UA"/>
          </w:rPr>
          <w:t>статті 133</w:t>
        </w:r>
      </w:hyperlink>
      <w:r w:rsidR="00314CE3" w:rsidRPr="00D072D3">
        <w:rPr>
          <w:sz w:val="28"/>
          <w:szCs w:val="28"/>
          <w:lang w:val="uk-UA"/>
        </w:rPr>
        <w:t xml:space="preserve"> цього Кодексу;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12" w:name="n377"/>
      <w:bookmarkStart w:id="13" w:name="n378"/>
      <w:bookmarkEnd w:id="12"/>
      <w:bookmarkEnd w:id="13"/>
      <w:r>
        <w:rPr>
          <w:sz w:val="28"/>
          <w:szCs w:val="28"/>
          <w:lang w:val="uk-UA"/>
        </w:rPr>
        <w:t>8</w:t>
      </w:r>
      <w:r w:rsidR="00314CE3" w:rsidRPr="00D072D3">
        <w:rPr>
          <w:sz w:val="28"/>
          <w:szCs w:val="28"/>
          <w:lang w:val="uk-UA"/>
        </w:rPr>
        <w:t>) забезпечення безперешкодного доступу посадових осіб органів державного нагляду, працівників аварійно-рятувальних служб, з якими укладені угоди про аварійно-рятувальне обслуговування суб’єктів господарювання, для проведення обстежень на відповідність протиаварійних заходів планам локалізації і ліквідації аварій та їх наслідків на об’єктах підвищеної небезпеки, сил цивільного захисту – для проведення аварійно-рятувальних та інших невідкладних робіт у разі виникнення надзвичайних ситуацій;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14" w:name="n2033"/>
      <w:bookmarkStart w:id="15" w:name="n379"/>
      <w:bookmarkEnd w:id="14"/>
      <w:bookmarkEnd w:id="15"/>
      <w:r>
        <w:rPr>
          <w:sz w:val="28"/>
          <w:szCs w:val="28"/>
          <w:lang w:val="uk-UA"/>
        </w:rPr>
        <w:t>9</w:t>
      </w:r>
      <w:r w:rsidR="00314CE3" w:rsidRPr="00D072D3">
        <w:rPr>
          <w:sz w:val="28"/>
          <w:szCs w:val="28"/>
          <w:lang w:val="uk-UA"/>
        </w:rPr>
        <w:t>) забезпечення дотримання вимог законодавства щодо створення, зберігання, утримання, використання та реконструкції захисних споруд цивільного захисту;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16" w:name="n380"/>
      <w:bookmarkEnd w:id="16"/>
      <w:r>
        <w:rPr>
          <w:sz w:val="28"/>
          <w:szCs w:val="28"/>
          <w:lang w:val="uk-UA"/>
        </w:rPr>
        <w:t>10</w:t>
      </w:r>
      <w:r w:rsidR="00314CE3" w:rsidRPr="00D072D3">
        <w:rPr>
          <w:sz w:val="28"/>
          <w:szCs w:val="28"/>
          <w:lang w:val="uk-UA"/>
        </w:rPr>
        <w:t>) дотримання протиепідемічного режиму;</w:t>
      </w:r>
    </w:p>
    <w:p w:rsidR="00314CE3" w:rsidRPr="00D072D3" w:rsidRDefault="00314CE3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17" w:name="n382"/>
      <w:bookmarkEnd w:id="17"/>
      <w:r w:rsidRPr="00D072D3">
        <w:rPr>
          <w:sz w:val="28"/>
          <w:szCs w:val="28"/>
          <w:lang w:val="uk-UA"/>
        </w:rPr>
        <w:t>1</w:t>
      </w:r>
      <w:r w:rsidR="001301D2">
        <w:rPr>
          <w:sz w:val="28"/>
          <w:szCs w:val="28"/>
          <w:lang w:val="uk-UA"/>
        </w:rPr>
        <w:t>1</w:t>
      </w:r>
      <w:r w:rsidRPr="00D072D3">
        <w:rPr>
          <w:sz w:val="28"/>
          <w:szCs w:val="28"/>
          <w:lang w:val="uk-UA"/>
        </w:rPr>
        <w:t>) створення і використання матеріальних резервів для запобігання та ліквідації наслідків надзвичайних ситуацій;</w:t>
      </w:r>
    </w:p>
    <w:p w:rsidR="00314CE3" w:rsidRPr="00D072D3" w:rsidRDefault="00314CE3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18" w:name="n383"/>
      <w:bookmarkEnd w:id="18"/>
      <w:r w:rsidRPr="00D072D3">
        <w:rPr>
          <w:sz w:val="28"/>
          <w:szCs w:val="28"/>
          <w:lang w:val="uk-UA"/>
        </w:rPr>
        <w:lastRenderedPageBreak/>
        <w:t>1</w:t>
      </w:r>
      <w:r w:rsidR="001301D2">
        <w:rPr>
          <w:sz w:val="28"/>
          <w:szCs w:val="28"/>
          <w:lang w:val="uk-UA"/>
        </w:rPr>
        <w:t>2</w:t>
      </w:r>
      <w:r w:rsidRPr="00D072D3">
        <w:rPr>
          <w:sz w:val="28"/>
          <w:szCs w:val="28"/>
          <w:lang w:val="uk-UA"/>
        </w:rPr>
        <w:t>) розроблення заходів щодо забезпечення пожежної безпеки, впровадження досягнень науки і техніки, позитивного досвіду із зазначеного питання;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19" w:name="n384"/>
      <w:bookmarkEnd w:id="19"/>
      <w:r>
        <w:rPr>
          <w:sz w:val="28"/>
          <w:szCs w:val="28"/>
          <w:lang w:val="uk-UA"/>
        </w:rPr>
        <w:t>13</w:t>
      </w:r>
      <w:r w:rsidR="00314CE3" w:rsidRPr="00D072D3">
        <w:rPr>
          <w:sz w:val="28"/>
          <w:szCs w:val="28"/>
          <w:lang w:val="uk-UA"/>
        </w:rPr>
        <w:t>) розроблення і затвердження інструкцій та видання наказів з питань пожежної безпеки, здійснення постійного контролю за їх виконанням;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20" w:name="n385"/>
      <w:bookmarkEnd w:id="20"/>
      <w:r>
        <w:rPr>
          <w:sz w:val="28"/>
          <w:szCs w:val="28"/>
          <w:lang w:val="uk-UA"/>
        </w:rPr>
        <w:t>14</w:t>
      </w:r>
      <w:r w:rsidR="00314CE3" w:rsidRPr="00D072D3">
        <w:rPr>
          <w:sz w:val="28"/>
          <w:szCs w:val="28"/>
          <w:lang w:val="uk-UA"/>
        </w:rPr>
        <w:t>) забезпечення виконання вимог законодавства у сфері техногенної та пожежної безпеки, а також виконання вимог приписів, постанов та розпоряджень центрального органу виконавчої влади, що реалізує державну політику у сфері цивільного захисту;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21" w:name="n1993"/>
      <w:bookmarkStart w:id="22" w:name="n386"/>
      <w:bookmarkEnd w:id="21"/>
      <w:bookmarkEnd w:id="22"/>
      <w:r>
        <w:rPr>
          <w:sz w:val="28"/>
          <w:szCs w:val="28"/>
          <w:lang w:val="uk-UA"/>
        </w:rPr>
        <w:t>15</w:t>
      </w:r>
      <w:r w:rsidR="00314CE3" w:rsidRPr="00D072D3">
        <w:rPr>
          <w:sz w:val="28"/>
          <w:szCs w:val="28"/>
          <w:lang w:val="uk-UA"/>
        </w:rPr>
        <w:t>) утримання у справному стані засобів цивільного та протипожежного захисту, недопущення їх використання не за призначенням;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23" w:name="n387"/>
      <w:bookmarkEnd w:id="23"/>
      <w:r>
        <w:rPr>
          <w:sz w:val="28"/>
          <w:szCs w:val="28"/>
          <w:lang w:val="uk-UA"/>
        </w:rPr>
        <w:t>16</w:t>
      </w:r>
      <w:r w:rsidR="00314CE3" w:rsidRPr="00D072D3">
        <w:rPr>
          <w:sz w:val="28"/>
          <w:szCs w:val="28"/>
          <w:lang w:val="uk-UA"/>
        </w:rPr>
        <w:t>) здійснення заходів щодо впровадження автоматичних засобів виявлення та гасіння пожеж і використання для цієї мети виробничої автоматики;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24" w:name="n388"/>
      <w:bookmarkEnd w:id="24"/>
      <w:r>
        <w:rPr>
          <w:sz w:val="28"/>
          <w:szCs w:val="28"/>
          <w:lang w:val="uk-UA"/>
        </w:rPr>
        <w:t>17</w:t>
      </w:r>
      <w:r w:rsidR="00314CE3" w:rsidRPr="00D072D3">
        <w:rPr>
          <w:sz w:val="28"/>
          <w:szCs w:val="28"/>
          <w:lang w:val="uk-UA"/>
        </w:rPr>
        <w:t>) своєчасне інформування з питань цивільного захисту відповідних органів управління цивільного захисту за формою та у строки, встановлені центральним органом виконавчої влади, що забезпечує формування державної політики у сфері цивільного захисту;</w:t>
      </w:r>
    </w:p>
    <w:p w:rsidR="00314CE3" w:rsidRPr="00D072D3" w:rsidRDefault="001301D2" w:rsidP="00D072D3">
      <w:pPr>
        <w:pStyle w:val="rvps2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bookmarkStart w:id="25" w:name="n1728"/>
      <w:bookmarkStart w:id="26" w:name="n389"/>
      <w:bookmarkEnd w:id="25"/>
      <w:bookmarkEnd w:id="26"/>
      <w:r>
        <w:rPr>
          <w:sz w:val="28"/>
          <w:szCs w:val="28"/>
          <w:lang w:val="uk-UA"/>
        </w:rPr>
        <w:t>18</w:t>
      </w:r>
      <w:r w:rsidR="00314CE3" w:rsidRPr="00D072D3">
        <w:rPr>
          <w:sz w:val="28"/>
          <w:szCs w:val="28"/>
          <w:lang w:val="uk-UA"/>
        </w:rPr>
        <w:t>) виконання інших завдань і заходів у сфері цивільного захисту, передбачених цим Кодексом та іншими законодавчими актами.</w:t>
      </w:r>
    </w:p>
    <w:sectPr w:rsidR="00314CE3" w:rsidRPr="00D072D3" w:rsidSect="0097417A">
      <w:type w:val="continuous"/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F2D"/>
    <w:multiLevelType w:val="multilevel"/>
    <w:tmpl w:val="257E974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3" w:hanging="1800"/>
      </w:pPr>
      <w:rPr>
        <w:rFonts w:hint="default"/>
      </w:rPr>
    </w:lvl>
  </w:abstractNum>
  <w:abstractNum w:abstractNumId="1">
    <w:nsid w:val="68C4747C"/>
    <w:multiLevelType w:val="hybridMultilevel"/>
    <w:tmpl w:val="1B1A2826"/>
    <w:lvl w:ilvl="0" w:tplc="48A8D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94ED2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A3B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F5A"/>
    <w:rsid w:val="000A06D5"/>
    <w:rsid w:val="000A1ED3"/>
    <w:rsid w:val="000A28B6"/>
    <w:rsid w:val="000A2B73"/>
    <w:rsid w:val="000A340D"/>
    <w:rsid w:val="000A35A6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2DF1"/>
    <w:rsid w:val="00112F10"/>
    <w:rsid w:val="00113CF7"/>
    <w:rsid w:val="001159F0"/>
    <w:rsid w:val="001175A2"/>
    <w:rsid w:val="0012543C"/>
    <w:rsid w:val="001301D2"/>
    <w:rsid w:val="00133FD0"/>
    <w:rsid w:val="001368C1"/>
    <w:rsid w:val="001413AA"/>
    <w:rsid w:val="00142565"/>
    <w:rsid w:val="00143E24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40C2"/>
    <w:rsid w:val="0019727C"/>
    <w:rsid w:val="001A2C43"/>
    <w:rsid w:val="001A394D"/>
    <w:rsid w:val="001A6843"/>
    <w:rsid w:val="001A7647"/>
    <w:rsid w:val="001B03B1"/>
    <w:rsid w:val="001B6AD6"/>
    <w:rsid w:val="001B70F7"/>
    <w:rsid w:val="001C0CBD"/>
    <w:rsid w:val="001C3363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7046"/>
    <w:rsid w:val="00220307"/>
    <w:rsid w:val="00226BDC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09B9"/>
    <w:rsid w:val="00284280"/>
    <w:rsid w:val="002874A2"/>
    <w:rsid w:val="0029499A"/>
    <w:rsid w:val="00294D23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B92"/>
    <w:rsid w:val="00302CF3"/>
    <w:rsid w:val="00314CE3"/>
    <w:rsid w:val="0032181E"/>
    <w:rsid w:val="00321CAF"/>
    <w:rsid w:val="003261EA"/>
    <w:rsid w:val="00327820"/>
    <w:rsid w:val="00327E86"/>
    <w:rsid w:val="003343E9"/>
    <w:rsid w:val="003378CA"/>
    <w:rsid w:val="0034170C"/>
    <w:rsid w:val="00343417"/>
    <w:rsid w:val="0035065B"/>
    <w:rsid w:val="00350E23"/>
    <w:rsid w:val="00353EC9"/>
    <w:rsid w:val="003566FD"/>
    <w:rsid w:val="00357A43"/>
    <w:rsid w:val="00360AD0"/>
    <w:rsid w:val="00361925"/>
    <w:rsid w:val="003817AE"/>
    <w:rsid w:val="00392F7F"/>
    <w:rsid w:val="003946EE"/>
    <w:rsid w:val="00394996"/>
    <w:rsid w:val="00397765"/>
    <w:rsid w:val="003A0BD1"/>
    <w:rsid w:val="003A2542"/>
    <w:rsid w:val="003A44EA"/>
    <w:rsid w:val="003A5C8A"/>
    <w:rsid w:val="003A7F25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296A"/>
    <w:rsid w:val="003F42CC"/>
    <w:rsid w:val="003F4C0E"/>
    <w:rsid w:val="003F4CE4"/>
    <w:rsid w:val="003F4DAB"/>
    <w:rsid w:val="003F61EA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1823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47D02"/>
    <w:rsid w:val="00454EB4"/>
    <w:rsid w:val="00456AAE"/>
    <w:rsid w:val="00456FA7"/>
    <w:rsid w:val="00471ABD"/>
    <w:rsid w:val="004749C1"/>
    <w:rsid w:val="00475706"/>
    <w:rsid w:val="00480788"/>
    <w:rsid w:val="00480B16"/>
    <w:rsid w:val="004813B0"/>
    <w:rsid w:val="004834FC"/>
    <w:rsid w:val="0048353C"/>
    <w:rsid w:val="0048484A"/>
    <w:rsid w:val="0048539E"/>
    <w:rsid w:val="0048676A"/>
    <w:rsid w:val="00487335"/>
    <w:rsid w:val="00487B81"/>
    <w:rsid w:val="00493A4F"/>
    <w:rsid w:val="00494B5D"/>
    <w:rsid w:val="004A0B35"/>
    <w:rsid w:val="004A1074"/>
    <w:rsid w:val="004A28B3"/>
    <w:rsid w:val="004B2B50"/>
    <w:rsid w:val="004B3BC9"/>
    <w:rsid w:val="004B3D20"/>
    <w:rsid w:val="004B4732"/>
    <w:rsid w:val="004B5E7A"/>
    <w:rsid w:val="004C0A51"/>
    <w:rsid w:val="004C568B"/>
    <w:rsid w:val="004D4F93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07333"/>
    <w:rsid w:val="00511EE3"/>
    <w:rsid w:val="0051401E"/>
    <w:rsid w:val="00515518"/>
    <w:rsid w:val="005205AB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D2E61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4D6"/>
    <w:rsid w:val="006024EE"/>
    <w:rsid w:val="0060348A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4A8"/>
    <w:rsid w:val="00656D07"/>
    <w:rsid w:val="006654ED"/>
    <w:rsid w:val="00665D28"/>
    <w:rsid w:val="00667883"/>
    <w:rsid w:val="006679D3"/>
    <w:rsid w:val="00667A77"/>
    <w:rsid w:val="006704DB"/>
    <w:rsid w:val="0068044B"/>
    <w:rsid w:val="00680AE6"/>
    <w:rsid w:val="00687571"/>
    <w:rsid w:val="006918B3"/>
    <w:rsid w:val="00692138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7D1C"/>
    <w:rsid w:val="00701CBC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63CA"/>
    <w:rsid w:val="00740D93"/>
    <w:rsid w:val="00745542"/>
    <w:rsid w:val="007463E9"/>
    <w:rsid w:val="0074647D"/>
    <w:rsid w:val="0075282C"/>
    <w:rsid w:val="00760B15"/>
    <w:rsid w:val="00760E91"/>
    <w:rsid w:val="00764AA7"/>
    <w:rsid w:val="007657D2"/>
    <w:rsid w:val="00770951"/>
    <w:rsid w:val="0077255B"/>
    <w:rsid w:val="00772E32"/>
    <w:rsid w:val="00776C5B"/>
    <w:rsid w:val="007900C8"/>
    <w:rsid w:val="00790B70"/>
    <w:rsid w:val="00793A9A"/>
    <w:rsid w:val="00795E67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7F7C09"/>
    <w:rsid w:val="00800E1D"/>
    <w:rsid w:val="00806C87"/>
    <w:rsid w:val="008072FA"/>
    <w:rsid w:val="00810896"/>
    <w:rsid w:val="008109F2"/>
    <w:rsid w:val="00811A4A"/>
    <w:rsid w:val="008145E5"/>
    <w:rsid w:val="00820637"/>
    <w:rsid w:val="00820842"/>
    <w:rsid w:val="0082164F"/>
    <w:rsid w:val="008263AC"/>
    <w:rsid w:val="008276CA"/>
    <w:rsid w:val="00830B74"/>
    <w:rsid w:val="00831F01"/>
    <w:rsid w:val="00832600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45E8"/>
    <w:rsid w:val="00886F01"/>
    <w:rsid w:val="008902DB"/>
    <w:rsid w:val="00892330"/>
    <w:rsid w:val="008944E9"/>
    <w:rsid w:val="00894A27"/>
    <w:rsid w:val="008952C4"/>
    <w:rsid w:val="008955B3"/>
    <w:rsid w:val="00896308"/>
    <w:rsid w:val="0089631B"/>
    <w:rsid w:val="0089784A"/>
    <w:rsid w:val="008A20F8"/>
    <w:rsid w:val="008A76FF"/>
    <w:rsid w:val="008B0BE2"/>
    <w:rsid w:val="008B1A37"/>
    <w:rsid w:val="008C40E5"/>
    <w:rsid w:val="008C54A7"/>
    <w:rsid w:val="008C692B"/>
    <w:rsid w:val="008D0526"/>
    <w:rsid w:val="008D11E4"/>
    <w:rsid w:val="008D2C11"/>
    <w:rsid w:val="008D4C8E"/>
    <w:rsid w:val="008D7C16"/>
    <w:rsid w:val="008D7DC5"/>
    <w:rsid w:val="008E1F78"/>
    <w:rsid w:val="008E3A03"/>
    <w:rsid w:val="008E43F1"/>
    <w:rsid w:val="008E4CE4"/>
    <w:rsid w:val="008E7B9E"/>
    <w:rsid w:val="008F0AF1"/>
    <w:rsid w:val="008F1461"/>
    <w:rsid w:val="008F3558"/>
    <w:rsid w:val="008F3770"/>
    <w:rsid w:val="008F6328"/>
    <w:rsid w:val="009018F8"/>
    <w:rsid w:val="0090500D"/>
    <w:rsid w:val="009059DD"/>
    <w:rsid w:val="00905CB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019"/>
    <w:rsid w:val="00964B3F"/>
    <w:rsid w:val="00967995"/>
    <w:rsid w:val="0097022C"/>
    <w:rsid w:val="00971CB5"/>
    <w:rsid w:val="0097417A"/>
    <w:rsid w:val="00982270"/>
    <w:rsid w:val="00984348"/>
    <w:rsid w:val="00986871"/>
    <w:rsid w:val="00995466"/>
    <w:rsid w:val="009A0CB4"/>
    <w:rsid w:val="009A14BD"/>
    <w:rsid w:val="009A2284"/>
    <w:rsid w:val="009A30A0"/>
    <w:rsid w:val="009B20AA"/>
    <w:rsid w:val="009B2B94"/>
    <w:rsid w:val="009B5B91"/>
    <w:rsid w:val="009C2041"/>
    <w:rsid w:val="009C48DA"/>
    <w:rsid w:val="009C5A05"/>
    <w:rsid w:val="009D4811"/>
    <w:rsid w:val="009D6898"/>
    <w:rsid w:val="009E2FE5"/>
    <w:rsid w:val="009E3ED1"/>
    <w:rsid w:val="009E649A"/>
    <w:rsid w:val="009E70D9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2D2F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0137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E1D6C"/>
    <w:rsid w:val="00AE499C"/>
    <w:rsid w:val="00AE714B"/>
    <w:rsid w:val="00AF0F53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55B00"/>
    <w:rsid w:val="00B56F1D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396D"/>
    <w:rsid w:val="00B7432C"/>
    <w:rsid w:val="00B81FCB"/>
    <w:rsid w:val="00B84008"/>
    <w:rsid w:val="00B84061"/>
    <w:rsid w:val="00B86B37"/>
    <w:rsid w:val="00B87F7F"/>
    <w:rsid w:val="00B93F4A"/>
    <w:rsid w:val="00B95C36"/>
    <w:rsid w:val="00B97624"/>
    <w:rsid w:val="00BA26CF"/>
    <w:rsid w:val="00BA6D3B"/>
    <w:rsid w:val="00BA7928"/>
    <w:rsid w:val="00BB18C3"/>
    <w:rsid w:val="00BB62C3"/>
    <w:rsid w:val="00BB696A"/>
    <w:rsid w:val="00BC475E"/>
    <w:rsid w:val="00BC6809"/>
    <w:rsid w:val="00BE15CA"/>
    <w:rsid w:val="00BE6E27"/>
    <w:rsid w:val="00BF001A"/>
    <w:rsid w:val="00BF1660"/>
    <w:rsid w:val="00BF1DC1"/>
    <w:rsid w:val="00BF4D6E"/>
    <w:rsid w:val="00C05B8A"/>
    <w:rsid w:val="00C131C5"/>
    <w:rsid w:val="00C209C5"/>
    <w:rsid w:val="00C223D5"/>
    <w:rsid w:val="00C22DCE"/>
    <w:rsid w:val="00C25229"/>
    <w:rsid w:val="00C26C3C"/>
    <w:rsid w:val="00C30E96"/>
    <w:rsid w:val="00C32DE1"/>
    <w:rsid w:val="00C32FFE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EBA"/>
    <w:rsid w:val="00C66759"/>
    <w:rsid w:val="00C7521A"/>
    <w:rsid w:val="00C76C62"/>
    <w:rsid w:val="00C823D7"/>
    <w:rsid w:val="00C82FE4"/>
    <w:rsid w:val="00C83A25"/>
    <w:rsid w:val="00C917D3"/>
    <w:rsid w:val="00C92391"/>
    <w:rsid w:val="00C96CAA"/>
    <w:rsid w:val="00C974D4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090F"/>
    <w:rsid w:val="00CE2324"/>
    <w:rsid w:val="00CE3B71"/>
    <w:rsid w:val="00CE5642"/>
    <w:rsid w:val="00CE7C79"/>
    <w:rsid w:val="00CF1BCB"/>
    <w:rsid w:val="00D01A08"/>
    <w:rsid w:val="00D036DA"/>
    <w:rsid w:val="00D06149"/>
    <w:rsid w:val="00D072D3"/>
    <w:rsid w:val="00D15551"/>
    <w:rsid w:val="00D177AB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E74AF"/>
    <w:rsid w:val="00DF17FF"/>
    <w:rsid w:val="00DF3039"/>
    <w:rsid w:val="00DF5DF7"/>
    <w:rsid w:val="00DF7780"/>
    <w:rsid w:val="00E02434"/>
    <w:rsid w:val="00E024AF"/>
    <w:rsid w:val="00E05A17"/>
    <w:rsid w:val="00E115EC"/>
    <w:rsid w:val="00E1190C"/>
    <w:rsid w:val="00E11CC6"/>
    <w:rsid w:val="00E11F8E"/>
    <w:rsid w:val="00E13869"/>
    <w:rsid w:val="00E177C1"/>
    <w:rsid w:val="00E17BC0"/>
    <w:rsid w:val="00E2054E"/>
    <w:rsid w:val="00E22A30"/>
    <w:rsid w:val="00E24E4A"/>
    <w:rsid w:val="00E24F3C"/>
    <w:rsid w:val="00E27586"/>
    <w:rsid w:val="00E31728"/>
    <w:rsid w:val="00E31A68"/>
    <w:rsid w:val="00E3280D"/>
    <w:rsid w:val="00E34A8F"/>
    <w:rsid w:val="00E35E77"/>
    <w:rsid w:val="00E36A36"/>
    <w:rsid w:val="00E449D9"/>
    <w:rsid w:val="00E44F84"/>
    <w:rsid w:val="00E46A61"/>
    <w:rsid w:val="00E46DCC"/>
    <w:rsid w:val="00E51481"/>
    <w:rsid w:val="00E53DD8"/>
    <w:rsid w:val="00E55C24"/>
    <w:rsid w:val="00E55C55"/>
    <w:rsid w:val="00E568A4"/>
    <w:rsid w:val="00E63715"/>
    <w:rsid w:val="00E64028"/>
    <w:rsid w:val="00E65E98"/>
    <w:rsid w:val="00E67864"/>
    <w:rsid w:val="00E755BF"/>
    <w:rsid w:val="00E813AE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0E28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3E51"/>
    <w:rsid w:val="00EE478A"/>
    <w:rsid w:val="00EE583E"/>
    <w:rsid w:val="00EE7984"/>
    <w:rsid w:val="00EF3928"/>
    <w:rsid w:val="00EF486F"/>
    <w:rsid w:val="00F00172"/>
    <w:rsid w:val="00F030C2"/>
    <w:rsid w:val="00F033AA"/>
    <w:rsid w:val="00F03EF1"/>
    <w:rsid w:val="00F048FD"/>
    <w:rsid w:val="00F06373"/>
    <w:rsid w:val="00F065D4"/>
    <w:rsid w:val="00F118E2"/>
    <w:rsid w:val="00F13C51"/>
    <w:rsid w:val="00F14EA7"/>
    <w:rsid w:val="00F15E32"/>
    <w:rsid w:val="00F1698B"/>
    <w:rsid w:val="00F234E7"/>
    <w:rsid w:val="00F265D8"/>
    <w:rsid w:val="00F27D3E"/>
    <w:rsid w:val="00F304FF"/>
    <w:rsid w:val="00F30A81"/>
    <w:rsid w:val="00F30AF9"/>
    <w:rsid w:val="00F34EE2"/>
    <w:rsid w:val="00F37507"/>
    <w:rsid w:val="00F377DF"/>
    <w:rsid w:val="00F41948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2EA5"/>
    <w:rsid w:val="00F73FDF"/>
    <w:rsid w:val="00F752FC"/>
    <w:rsid w:val="00F75B0A"/>
    <w:rsid w:val="00F764C7"/>
    <w:rsid w:val="00F767AC"/>
    <w:rsid w:val="00F80DE7"/>
    <w:rsid w:val="00F812A8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C80"/>
    <w:rsid w:val="00FC56FC"/>
    <w:rsid w:val="00FC63A9"/>
    <w:rsid w:val="00FC6F51"/>
    <w:rsid w:val="00FC73EE"/>
    <w:rsid w:val="00FC7525"/>
    <w:rsid w:val="00FC7D98"/>
    <w:rsid w:val="00FC7F15"/>
    <w:rsid w:val="00FD4352"/>
    <w:rsid w:val="00FD5807"/>
    <w:rsid w:val="00FD599C"/>
    <w:rsid w:val="00FE0796"/>
    <w:rsid w:val="00FE09DC"/>
    <w:rsid w:val="00FE1F43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customStyle="1" w:styleId="rvps2">
    <w:name w:val="rvps2"/>
    <w:basedOn w:val="a"/>
    <w:rsid w:val="00314C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9">
    <w:name w:val="rvts9"/>
    <w:basedOn w:val="a0"/>
    <w:rsid w:val="00314CE3"/>
  </w:style>
  <w:style w:type="character" w:customStyle="1" w:styleId="rvts46">
    <w:name w:val="rvts46"/>
    <w:basedOn w:val="a0"/>
    <w:rsid w:val="00314CE3"/>
  </w:style>
  <w:style w:type="character" w:styleId="a9">
    <w:name w:val="Hyperlink"/>
    <w:basedOn w:val="a0"/>
    <w:uiPriority w:val="99"/>
    <w:semiHidden/>
    <w:unhideWhenUsed/>
    <w:rsid w:val="00314CE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14C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403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7B90-0D31-4748-B71B-D3A82923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2023-09-21T11:25:00Z</cp:lastPrinted>
  <dcterms:created xsi:type="dcterms:W3CDTF">2023-07-25T10:00:00Z</dcterms:created>
  <dcterms:modified xsi:type="dcterms:W3CDTF">2023-11-27T10:50:00Z</dcterms:modified>
</cp:coreProperties>
</file>