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F4" w:rsidRDefault="00CA19F4" w:rsidP="00CA19F4">
      <w:pPr>
        <w:shd w:val="clear" w:color="auto" w:fill="FFFFFF"/>
        <w:ind w:right="-1"/>
        <w:jc w:val="center"/>
        <w:rPr>
          <w:rFonts w:eastAsia="Times New Roman"/>
          <w:spacing w:val="-6"/>
          <w:sz w:val="28"/>
          <w:szCs w:val="28"/>
          <w:lang w:val="uk-UA"/>
        </w:rPr>
      </w:pPr>
      <w:r>
        <w:rPr>
          <w:rFonts w:eastAsia="Times New Roman"/>
          <w:noProof/>
          <w:spacing w:val="-6"/>
          <w:sz w:val="28"/>
          <w:szCs w:val="28"/>
        </w:rPr>
        <w:drawing>
          <wp:inline distT="0" distB="0" distL="0" distR="0">
            <wp:extent cx="42862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19F4" w:rsidRDefault="00CA19F4" w:rsidP="00CA19F4">
      <w:pPr>
        <w:shd w:val="clear" w:color="auto" w:fill="FFFFFF"/>
        <w:ind w:right="-1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УКРАЇНА</w:t>
      </w:r>
    </w:p>
    <w:p w:rsidR="00CA19F4" w:rsidRDefault="00CA19F4" w:rsidP="00CA19F4">
      <w:pPr>
        <w:shd w:val="clear" w:color="auto" w:fill="FFFFFF"/>
        <w:jc w:val="center"/>
        <w:rPr>
          <w:rFonts w:eastAsia="Times New Roman"/>
          <w:b/>
          <w:spacing w:val="-6"/>
          <w:sz w:val="28"/>
          <w:szCs w:val="28"/>
          <w:lang w:val="uk-UA"/>
        </w:rPr>
      </w:pPr>
      <w:r>
        <w:rPr>
          <w:rFonts w:eastAsia="Times New Roman"/>
          <w:b/>
          <w:spacing w:val="-6"/>
          <w:sz w:val="28"/>
          <w:szCs w:val="28"/>
          <w:lang w:val="uk-UA"/>
        </w:rPr>
        <w:t>КОМУНАЛЬНИЙ ЗАКЛАД "ДАШКОВЕЦЬКИЙ ЛІЦЕЙ ЯКУШИНЕЦЬКОЇ СІЛЬСЬКОЇ РАДИ ВІННИЦЬКОЇ ОБЛАСТІ"</w:t>
      </w:r>
    </w:p>
    <w:p w:rsidR="00CA19F4" w:rsidRDefault="00CA19F4" w:rsidP="00CA19F4">
      <w:pPr>
        <w:shd w:val="clear" w:color="auto" w:fill="FFFFFF"/>
        <w:jc w:val="center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 xml:space="preserve">вул.Центральна, 57, с.Дашківці, </w:t>
      </w:r>
      <w:r w:rsidR="00F10300">
        <w:rPr>
          <w:rFonts w:eastAsia="Times New Roman"/>
          <w:spacing w:val="-6"/>
          <w:sz w:val="24"/>
          <w:szCs w:val="24"/>
          <w:lang w:val="uk-UA"/>
        </w:rPr>
        <w:t>Вінницький</w:t>
      </w:r>
      <w:r>
        <w:rPr>
          <w:rFonts w:eastAsia="Times New Roman"/>
          <w:spacing w:val="-6"/>
          <w:sz w:val="24"/>
          <w:szCs w:val="24"/>
          <w:lang w:val="uk-UA"/>
        </w:rPr>
        <w:t xml:space="preserve"> район, Вінницька область, 22363,</w:t>
      </w:r>
    </w:p>
    <w:p w:rsidR="00CA19F4" w:rsidRDefault="00CA19F4" w:rsidP="00CA19F4">
      <w:pPr>
        <w:spacing w:line="276" w:lineRule="auto"/>
        <w:jc w:val="center"/>
        <w:rPr>
          <w:rFonts w:eastAsia="Times New Roman"/>
          <w:spacing w:val="-6"/>
          <w:sz w:val="24"/>
          <w:szCs w:val="24"/>
          <w:u w:val="single"/>
          <w:lang w:val="uk-UA"/>
        </w:rPr>
      </w:pPr>
      <w:r>
        <w:rPr>
          <w:rFonts w:eastAsia="Times New Roman"/>
          <w:spacing w:val="-6"/>
          <w:sz w:val="24"/>
          <w:szCs w:val="24"/>
          <w:u w:val="single"/>
          <w:lang w:val="en-US"/>
        </w:rPr>
        <w:t>e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-</w:t>
      </w:r>
      <w:r>
        <w:rPr>
          <w:rFonts w:eastAsia="Times New Roman"/>
          <w:spacing w:val="-6"/>
          <w:sz w:val="24"/>
          <w:szCs w:val="24"/>
          <w:u w:val="single"/>
          <w:lang w:val="en-US"/>
        </w:rPr>
        <w:t>mail</w:t>
      </w:r>
      <w:r>
        <w:rPr>
          <w:rFonts w:eastAsia="Times New Roman"/>
          <w:spacing w:val="-6"/>
          <w:sz w:val="24"/>
          <w:szCs w:val="24"/>
          <w:u w:val="single"/>
          <w:lang w:val="uk-UA"/>
        </w:rPr>
        <w:t>: szsh_dashkivci@i.uа тел. 3-22-16, код ЄДРПОУ 26224398</w:t>
      </w:r>
    </w:p>
    <w:p w:rsidR="0023684F" w:rsidRPr="00860E4D" w:rsidRDefault="00177D58" w:rsidP="00D11C4D">
      <w:pPr>
        <w:spacing w:line="276" w:lineRule="auto"/>
        <w:jc w:val="center"/>
        <w:rPr>
          <w:sz w:val="28"/>
          <w:szCs w:val="28"/>
          <w:lang w:val="uk-UA"/>
        </w:rPr>
      </w:pPr>
      <w:r w:rsidRPr="00860E4D">
        <w:rPr>
          <w:sz w:val="28"/>
          <w:szCs w:val="28"/>
          <w:lang w:val="uk-UA"/>
        </w:rPr>
        <w:t>Н</w:t>
      </w:r>
      <w:r w:rsidR="00F10300">
        <w:rPr>
          <w:sz w:val="28"/>
          <w:szCs w:val="28"/>
          <w:lang w:val="uk-UA"/>
        </w:rPr>
        <w:t>АКАЗ</w:t>
      </w:r>
    </w:p>
    <w:p w:rsidR="00AF60D4" w:rsidRPr="006C7F89" w:rsidRDefault="00AF60D4" w:rsidP="00AF60D4">
      <w:pPr>
        <w:shd w:val="clear" w:color="auto" w:fill="FFFFFF"/>
        <w:ind w:right="-1"/>
        <w:rPr>
          <w:rFonts w:eastAsia="Times New Roman"/>
          <w:spacing w:val="-6"/>
          <w:sz w:val="28"/>
          <w:szCs w:val="28"/>
        </w:rPr>
      </w:pPr>
      <w:r>
        <w:rPr>
          <w:sz w:val="28"/>
          <w:szCs w:val="28"/>
          <w:lang w:val="uk-UA"/>
        </w:rPr>
        <w:t>0</w:t>
      </w:r>
      <w:r w:rsidR="001238C9">
        <w:rPr>
          <w:sz w:val="28"/>
          <w:szCs w:val="28"/>
          <w:lang w:val="uk-UA"/>
        </w:rPr>
        <w:t>9</w:t>
      </w:r>
      <w:r w:rsidRPr="006C7F89">
        <w:rPr>
          <w:sz w:val="28"/>
          <w:szCs w:val="28"/>
          <w:lang w:val="uk-UA"/>
        </w:rPr>
        <w:t>.09.202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 xml:space="preserve">                                                                         </w:t>
      </w:r>
      <w:r w:rsidRPr="009D362B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</w:t>
      </w:r>
      <w:r w:rsidR="001238C9">
        <w:rPr>
          <w:sz w:val="28"/>
          <w:szCs w:val="28"/>
          <w:lang w:val="uk-UA"/>
        </w:rPr>
        <w:t>45</w:t>
      </w:r>
    </w:p>
    <w:p w:rsidR="00AF60D4" w:rsidRPr="00F07FEA" w:rsidRDefault="00AF60D4" w:rsidP="00AF60D4">
      <w:pPr>
        <w:spacing w:line="276" w:lineRule="auto"/>
        <w:rPr>
          <w:sz w:val="28"/>
          <w:szCs w:val="28"/>
          <w:lang w:val="uk-UA"/>
        </w:rPr>
      </w:pPr>
      <w:r w:rsidRPr="00775270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A637EA">
        <w:rPr>
          <w:color w:val="FF0000"/>
          <w:sz w:val="28"/>
          <w:szCs w:val="28"/>
          <w:lang w:val="uk-UA"/>
        </w:rPr>
        <w:t xml:space="preserve"> </w:t>
      </w:r>
      <w:r w:rsidRPr="00F07FEA">
        <w:rPr>
          <w:sz w:val="28"/>
          <w:szCs w:val="28"/>
          <w:lang w:val="uk-UA"/>
        </w:rPr>
        <w:t xml:space="preserve">підсумки проходження НМТ випускниками закладу  </w:t>
      </w:r>
    </w:p>
    <w:p w:rsidR="00AF60D4" w:rsidRPr="00F07FEA" w:rsidRDefault="00AF60D4" w:rsidP="00AF60D4">
      <w:pPr>
        <w:spacing w:line="276" w:lineRule="auto"/>
        <w:rPr>
          <w:sz w:val="28"/>
          <w:szCs w:val="28"/>
          <w:lang w:val="uk-UA"/>
        </w:rPr>
      </w:pPr>
      <w:r w:rsidRPr="00F07FEA">
        <w:rPr>
          <w:sz w:val="28"/>
          <w:szCs w:val="28"/>
          <w:lang w:val="uk-UA"/>
        </w:rPr>
        <w:t xml:space="preserve">та затвердження заходів щодо покращення їх результатів </w:t>
      </w:r>
    </w:p>
    <w:p w:rsidR="00AF60D4" w:rsidRPr="00F07FEA" w:rsidRDefault="00AF60D4" w:rsidP="00AF60D4">
      <w:pPr>
        <w:spacing w:line="276" w:lineRule="auto"/>
        <w:rPr>
          <w:sz w:val="24"/>
          <w:szCs w:val="24"/>
          <w:lang w:val="uk-UA"/>
        </w:rPr>
      </w:pPr>
      <w:r w:rsidRPr="00F07FEA">
        <w:rPr>
          <w:sz w:val="28"/>
          <w:szCs w:val="28"/>
          <w:lang w:val="uk-UA"/>
        </w:rPr>
        <w:t xml:space="preserve">З метою проведення моніторингу результатів НМТ  випускниками закладу у 2022 році та покращення результатів у закладі проведено аналіз НМТ. </w:t>
      </w:r>
    </w:p>
    <w:p w:rsidR="00AF60D4" w:rsidRPr="00F07FEA" w:rsidRDefault="00AF60D4" w:rsidP="00AF60D4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F07FEA">
        <w:rPr>
          <w:sz w:val="28"/>
          <w:szCs w:val="28"/>
          <w:lang w:val="uk-UA"/>
        </w:rPr>
        <w:t>Випускникам для складання НМТ запропоновано у комплексі такі предмети: українська мова , історія України,  математика.</w:t>
      </w:r>
    </w:p>
    <w:p w:rsidR="00AF60D4" w:rsidRPr="00F07FEA" w:rsidRDefault="00AF60D4" w:rsidP="00AF60D4">
      <w:pPr>
        <w:pStyle w:val="a3"/>
        <w:tabs>
          <w:tab w:val="left" w:pos="709"/>
        </w:tabs>
        <w:spacing w:line="276" w:lineRule="auto"/>
        <w:ind w:left="0" w:firstLine="567"/>
        <w:jc w:val="both"/>
        <w:rPr>
          <w:sz w:val="28"/>
          <w:szCs w:val="28"/>
          <w:lang w:val="uk-UA"/>
        </w:rPr>
      </w:pPr>
      <w:r w:rsidRPr="00F07FEA">
        <w:rPr>
          <w:sz w:val="28"/>
          <w:szCs w:val="28"/>
          <w:lang w:val="uk-UA"/>
        </w:rPr>
        <w:t>За результатами НМТ учнів 11 класу встановлено наступне:</w:t>
      </w:r>
    </w:p>
    <w:p w:rsidR="00AF60D4" w:rsidRPr="00F07FEA" w:rsidRDefault="00AF60D4" w:rsidP="00AF60D4">
      <w:pPr>
        <w:spacing w:after="176"/>
        <w:ind w:right="160"/>
        <w:rPr>
          <w:rFonts w:eastAsia="Calibri"/>
          <w:sz w:val="28"/>
          <w:szCs w:val="28"/>
          <w:lang w:val="uk-UA"/>
        </w:rPr>
      </w:pPr>
      <w:r w:rsidRPr="00F07FEA">
        <w:rPr>
          <w:rFonts w:eastAsia="Calibri"/>
          <w:sz w:val="28"/>
          <w:szCs w:val="28"/>
          <w:lang w:val="uk-UA"/>
        </w:rPr>
        <w:t xml:space="preserve">Результати </w:t>
      </w:r>
      <w:r w:rsidRPr="00F07FEA">
        <w:rPr>
          <w:sz w:val="28"/>
          <w:szCs w:val="28"/>
          <w:lang w:val="uk-UA"/>
        </w:rPr>
        <w:t>НМТ</w:t>
      </w:r>
      <w:r w:rsidRPr="00F07FEA">
        <w:rPr>
          <w:rFonts w:eastAsia="Calibri"/>
          <w:sz w:val="28"/>
          <w:szCs w:val="28"/>
          <w:lang w:val="uk-UA"/>
        </w:rPr>
        <w:t xml:space="preserve"> з української мови в порівнянні з річним оцінюванням учнів 11 класу </w:t>
      </w:r>
    </w:p>
    <w:tbl>
      <w:tblPr>
        <w:tblStyle w:val="a6"/>
        <w:tblW w:w="0" w:type="auto"/>
        <w:tblLook w:val="04A0"/>
      </w:tblPr>
      <w:tblGrid>
        <w:gridCol w:w="1799"/>
        <w:gridCol w:w="1590"/>
        <w:gridCol w:w="1579"/>
        <w:gridCol w:w="1582"/>
        <w:gridCol w:w="1583"/>
        <w:gridCol w:w="1581"/>
      </w:tblGrid>
      <w:tr w:rsidR="00AF60D4" w:rsidRPr="00CD1CD9" w:rsidTr="00C34805">
        <w:tc>
          <w:tcPr>
            <w:tcW w:w="161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Учнів</w:t>
            </w:r>
          </w:p>
        </w:tc>
        <w:tc>
          <w:tcPr>
            <w:tcW w:w="159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598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П</w:t>
            </w:r>
          </w:p>
        </w:tc>
      </w:tr>
      <w:tr w:rsidR="00AF60D4" w:rsidRPr="00CD1CD9" w:rsidTr="00C34805">
        <w:trPr>
          <w:trHeight w:val="579"/>
        </w:trPr>
        <w:tc>
          <w:tcPr>
            <w:tcW w:w="161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Річні оцінки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9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98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</w:tr>
      <w:tr w:rsidR="00AF60D4" w:rsidRPr="00CD1CD9" w:rsidTr="00C34805">
        <w:tc>
          <w:tcPr>
            <w:tcW w:w="161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</w:rPr>
              <w:t xml:space="preserve">Результати </w:t>
            </w:r>
            <w:r w:rsidRPr="00CD1CD9">
              <w:rPr>
                <w:rFonts w:eastAsia="Calibri"/>
                <w:sz w:val="28"/>
                <w:szCs w:val="28"/>
                <w:lang w:val="uk-UA"/>
              </w:rPr>
              <w:t>НМТ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9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98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AF60D4" w:rsidRPr="00CD1CD9" w:rsidTr="00C34805">
        <w:tc>
          <w:tcPr>
            <w:tcW w:w="161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CD1CD9">
              <w:rPr>
                <w:rFonts w:eastAsia="Calibri"/>
                <w:sz w:val="28"/>
                <w:szCs w:val="28"/>
              </w:rPr>
              <w:t>Розбіжність (учні)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7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598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</w:rPr>
              <w:t>+</w:t>
            </w:r>
            <w:r w:rsidRPr="00CD1CD9"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99" w:type="dxa"/>
          </w:tcPr>
          <w:p w:rsidR="00AF60D4" w:rsidRPr="00CD1CD9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 w:rsidRPr="00CD1CD9">
              <w:rPr>
                <w:rFonts w:eastAsia="Calibri"/>
                <w:sz w:val="28"/>
                <w:szCs w:val="28"/>
                <w:lang w:val="uk-UA"/>
              </w:rPr>
              <w:t>-2</w:t>
            </w:r>
          </w:p>
        </w:tc>
      </w:tr>
    </w:tbl>
    <w:p w:rsidR="00AF60D4" w:rsidRPr="00CD1CD9" w:rsidRDefault="00AF60D4" w:rsidP="00AF60D4">
      <w:pPr>
        <w:ind w:right="160" w:firstLine="567"/>
        <w:rPr>
          <w:rFonts w:eastAsia="Calibri"/>
          <w:sz w:val="28"/>
          <w:szCs w:val="28"/>
          <w:lang w:val="uk-UA"/>
        </w:rPr>
      </w:pPr>
      <w:r w:rsidRPr="00CD1CD9">
        <w:rPr>
          <w:rFonts w:eastAsia="Calibri"/>
          <w:sz w:val="28"/>
          <w:szCs w:val="28"/>
          <w:lang w:val="uk-UA"/>
        </w:rPr>
        <w:t>НМТ з</w:t>
      </w:r>
      <w:r w:rsidRPr="00CD1CD9">
        <w:rPr>
          <w:rFonts w:ascii="Calibri" w:eastAsia="Calibri" w:hAnsi="Calibri"/>
          <w:sz w:val="25"/>
          <w:szCs w:val="25"/>
          <w:lang w:val="uk-UA"/>
        </w:rPr>
        <w:t xml:space="preserve"> </w:t>
      </w:r>
      <w:r w:rsidRPr="00CD1CD9">
        <w:rPr>
          <w:rFonts w:eastAsia="Calibri"/>
          <w:sz w:val="28"/>
          <w:szCs w:val="28"/>
          <w:lang w:val="uk-UA"/>
        </w:rPr>
        <w:t>української мови складали 5 учнів. Троє із них бали за навчальні досягнення покращили. Випускники продемонстрували компетентність з навчальної дисципліни.</w:t>
      </w:r>
    </w:p>
    <w:p w:rsidR="00AF60D4" w:rsidRPr="00227CF1" w:rsidRDefault="00AF60D4" w:rsidP="00AF60D4">
      <w:pPr>
        <w:ind w:right="16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</w:t>
      </w:r>
      <w:r w:rsidRPr="00227CF1">
        <w:rPr>
          <w:rFonts w:eastAsia="Calibri"/>
          <w:sz w:val="28"/>
          <w:szCs w:val="28"/>
          <w:lang w:val="uk-UA"/>
        </w:rPr>
        <w:t>езультати</w:t>
      </w:r>
      <w:r>
        <w:rPr>
          <w:rFonts w:eastAsia="Calibri"/>
          <w:sz w:val="28"/>
          <w:szCs w:val="28"/>
          <w:lang w:val="uk-UA"/>
        </w:rPr>
        <w:t xml:space="preserve"> НМТ з математики</w:t>
      </w:r>
      <w:r w:rsidRPr="00227CF1">
        <w:rPr>
          <w:rFonts w:eastAsia="Calibri"/>
          <w:sz w:val="28"/>
          <w:szCs w:val="28"/>
          <w:lang w:val="uk-UA"/>
        </w:rPr>
        <w:t xml:space="preserve"> в порівнянні з річним оцінюванням</w:t>
      </w:r>
      <w:r>
        <w:rPr>
          <w:rFonts w:eastAsia="Calibri"/>
          <w:sz w:val="28"/>
          <w:szCs w:val="28"/>
          <w:lang w:val="uk-UA"/>
        </w:rPr>
        <w:t xml:space="preserve"> учнів 5</w:t>
      </w:r>
      <w:r w:rsidRPr="00227CF1">
        <w:rPr>
          <w:rFonts w:eastAsia="Calibri"/>
          <w:sz w:val="28"/>
          <w:szCs w:val="28"/>
          <w:lang w:val="uk-UA"/>
        </w:rPr>
        <w:t xml:space="preserve"> класу </w:t>
      </w:r>
    </w:p>
    <w:tbl>
      <w:tblPr>
        <w:tblStyle w:val="a6"/>
        <w:tblW w:w="0" w:type="auto"/>
        <w:tblLook w:val="04A0"/>
      </w:tblPr>
      <w:tblGrid>
        <w:gridCol w:w="1799"/>
        <w:gridCol w:w="1577"/>
        <w:gridCol w:w="1556"/>
        <w:gridCol w:w="1557"/>
        <w:gridCol w:w="1558"/>
        <w:gridCol w:w="1562"/>
      </w:tblGrid>
      <w:tr w:rsidR="00AF60D4" w:rsidRPr="00227CF1" w:rsidTr="00C34805">
        <w:tc>
          <w:tcPr>
            <w:tcW w:w="1799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77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Учнів</w:t>
            </w:r>
          </w:p>
        </w:tc>
        <w:tc>
          <w:tcPr>
            <w:tcW w:w="1556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557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558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1562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П</w:t>
            </w:r>
          </w:p>
        </w:tc>
      </w:tr>
      <w:tr w:rsidR="00AF60D4" w:rsidRPr="00227CF1" w:rsidTr="00C34805">
        <w:trPr>
          <w:trHeight w:val="579"/>
        </w:trPr>
        <w:tc>
          <w:tcPr>
            <w:tcW w:w="1799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Річні оцінки</w:t>
            </w:r>
          </w:p>
        </w:tc>
        <w:tc>
          <w:tcPr>
            <w:tcW w:w="1577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56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562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AF60D4" w:rsidRPr="00227CF1" w:rsidTr="00C34805">
        <w:tc>
          <w:tcPr>
            <w:tcW w:w="1799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Результат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227CF1">
              <w:rPr>
                <w:rFonts w:eastAsia="Calibri"/>
                <w:sz w:val="28"/>
                <w:szCs w:val="28"/>
              </w:rPr>
              <w:t>ЗНО</w:t>
            </w:r>
          </w:p>
        </w:tc>
        <w:tc>
          <w:tcPr>
            <w:tcW w:w="1577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56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562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AF60D4" w:rsidRPr="00227CF1" w:rsidTr="00C34805">
        <w:tc>
          <w:tcPr>
            <w:tcW w:w="1799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Розбіжність (учні)</w:t>
            </w:r>
          </w:p>
        </w:tc>
        <w:tc>
          <w:tcPr>
            <w:tcW w:w="1577" w:type="dxa"/>
          </w:tcPr>
          <w:p w:rsidR="00AF60D4" w:rsidRPr="00227CF1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6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-1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</w:tcPr>
          <w:p w:rsidR="00AF60D4" w:rsidRPr="00CD63B7" w:rsidRDefault="00AF60D4" w:rsidP="00C34805">
            <w:pPr>
              <w:spacing w:after="176"/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AF60D4" w:rsidRDefault="00AF60D4" w:rsidP="00AF60D4">
      <w:pPr>
        <w:ind w:right="160"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НМТ з математики складали 5 учнів, з них за 2022-2023 н.р. високий </w:t>
      </w:r>
      <w:r>
        <w:rPr>
          <w:rFonts w:eastAsia="Calibri"/>
          <w:sz w:val="28"/>
          <w:szCs w:val="28"/>
          <w:lang w:val="uk-UA"/>
        </w:rPr>
        <w:lastRenderedPageBreak/>
        <w:t>рівень знань мав 1 учень, достатній рівень – 1 учень і 3 учні  – середній рівень знань. Результати НМТ свідчать, що учитель Волинець Г.М.  дотримувалася Критеріїв оцінювання, систематично працювала над якістю знань випускників. Високий рівень знань підтверджено, а 1 учень, маючи достатній рівень за рік, склав тест на відмінно.</w:t>
      </w:r>
    </w:p>
    <w:p w:rsidR="00AF60D4" w:rsidRPr="00227CF1" w:rsidRDefault="00AF60D4" w:rsidP="00AF60D4">
      <w:pPr>
        <w:ind w:right="160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Р</w:t>
      </w:r>
      <w:r w:rsidRPr="00227CF1">
        <w:rPr>
          <w:rFonts w:eastAsia="Calibri"/>
          <w:sz w:val="28"/>
          <w:szCs w:val="28"/>
          <w:lang w:val="uk-UA"/>
        </w:rPr>
        <w:t>езультати</w:t>
      </w:r>
      <w:r>
        <w:rPr>
          <w:rFonts w:eastAsia="Calibri"/>
          <w:sz w:val="28"/>
          <w:szCs w:val="28"/>
          <w:lang w:val="uk-UA"/>
        </w:rPr>
        <w:t xml:space="preserve"> НМТ з історії України</w:t>
      </w:r>
      <w:r w:rsidRPr="00227CF1">
        <w:rPr>
          <w:rFonts w:eastAsia="Calibri"/>
          <w:sz w:val="28"/>
          <w:szCs w:val="28"/>
          <w:lang w:val="uk-UA"/>
        </w:rPr>
        <w:t xml:space="preserve"> в порівнянні з річним оцінюванням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227CF1">
        <w:rPr>
          <w:rFonts w:eastAsia="Calibri"/>
          <w:sz w:val="28"/>
          <w:szCs w:val="28"/>
          <w:lang w:val="uk-UA"/>
        </w:rPr>
        <w:t xml:space="preserve">учнів 11 класу </w:t>
      </w:r>
    </w:p>
    <w:tbl>
      <w:tblPr>
        <w:tblStyle w:val="a6"/>
        <w:tblW w:w="0" w:type="auto"/>
        <w:tblLook w:val="04A0"/>
      </w:tblPr>
      <w:tblGrid>
        <w:gridCol w:w="1799"/>
        <w:gridCol w:w="1578"/>
        <w:gridCol w:w="1555"/>
        <w:gridCol w:w="1557"/>
        <w:gridCol w:w="1562"/>
        <w:gridCol w:w="1558"/>
      </w:tblGrid>
      <w:tr w:rsidR="00AF60D4" w:rsidRPr="00227CF1" w:rsidTr="00C34805">
        <w:tc>
          <w:tcPr>
            <w:tcW w:w="1799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78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Учнів</w:t>
            </w:r>
          </w:p>
        </w:tc>
        <w:tc>
          <w:tcPr>
            <w:tcW w:w="1555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1557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Д</w:t>
            </w:r>
          </w:p>
        </w:tc>
        <w:tc>
          <w:tcPr>
            <w:tcW w:w="1562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С</w:t>
            </w:r>
          </w:p>
        </w:tc>
        <w:tc>
          <w:tcPr>
            <w:tcW w:w="1558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П</w:t>
            </w:r>
          </w:p>
        </w:tc>
      </w:tr>
      <w:tr w:rsidR="00AF60D4" w:rsidRPr="00227CF1" w:rsidTr="00C34805">
        <w:trPr>
          <w:trHeight w:val="579"/>
        </w:trPr>
        <w:tc>
          <w:tcPr>
            <w:tcW w:w="1799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Річні оцінки</w:t>
            </w:r>
          </w:p>
        </w:tc>
        <w:tc>
          <w:tcPr>
            <w:tcW w:w="1578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55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62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3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AF60D4" w:rsidRPr="00227CF1" w:rsidTr="00C34805">
        <w:tc>
          <w:tcPr>
            <w:tcW w:w="1799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Результат</w:t>
            </w:r>
            <w:r>
              <w:rPr>
                <w:rFonts w:eastAsia="Calibri"/>
                <w:sz w:val="28"/>
                <w:szCs w:val="28"/>
              </w:rPr>
              <w:t xml:space="preserve">и </w:t>
            </w:r>
            <w:r w:rsidRPr="00227CF1">
              <w:rPr>
                <w:rFonts w:eastAsia="Calibri"/>
                <w:sz w:val="28"/>
                <w:szCs w:val="28"/>
              </w:rPr>
              <w:t>ЗНО</w:t>
            </w:r>
          </w:p>
        </w:tc>
        <w:tc>
          <w:tcPr>
            <w:tcW w:w="1578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5</w:t>
            </w:r>
          </w:p>
        </w:tc>
        <w:tc>
          <w:tcPr>
            <w:tcW w:w="1555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1</w:t>
            </w:r>
          </w:p>
        </w:tc>
        <w:tc>
          <w:tcPr>
            <w:tcW w:w="1562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</w:t>
            </w:r>
          </w:p>
        </w:tc>
      </w:tr>
      <w:tr w:rsidR="00AF60D4" w:rsidRPr="00227CF1" w:rsidTr="00C34805">
        <w:tc>
          <w:tcPr>
            <w:tcW w:w="1799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  <w:r w:rsidRPr="00227CF1">
              <w:rPr>
                <w:rFonts w:eastAsia="Calibri"/>
                <w:sz w:val="28"/>
                <w:szCs w:val="28"/>
              </w:rPr>
              <w:t>Розбіжність (учні)</w:t>
            </w:r>
          </w:p>
        </w:tc>
        <w:tc>
          <w:tcPr>
            <w:tcW w:w="1578" w:type="dxa"/>
          </w:tcPr>
          <w:p w:rsidR="00AF60D4" w:rsidRPr="00227CF1" w:rsidRDefault="00AF60D4" w:rsidP="00C34805">
            <w:pPr>
              <w:ind w:right="16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5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+1</w:t>
            </w:r>
          </w:p>
        </w:tc>
        <w:tc>
          <w:tcPr>
            <w:tcW w:w="1557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  <w:tc>
          <w:tcPr>
            <w:tcW w:w="1562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-1</w:t>
            </w:r>
          </w:p>
        </w:tc>
        <w:tc>
          <w:tcPr>
            <w:tcW w:w="1558" w:type="dxa"/>
          </w:tcPr>
          <w:p w:rsidR="00AF60D4" w:rsidRPr="00CD63B7" w:rsidRDefault="00AF60D4" w:rsidP="00C34805">
            <w:pPr>
              <w:ind w:right="160"/>
              <w:rPr>
                <w:rFonts w:eastAsia="Calibri"/>
                <w:sz w:val="28"/>
                <w:szCs w:val="28"/>
                <w:lang w:val="uk-UA"/>
              </w:rPr>
            </w:pPr>
          </w:p>
        </w:tc>
      </w:tr>
    </w:tbl>
    <w:p w:rsidR="00AF60D4" w:rsidRPr="00CD63B7" w:rsidRDefault="00AF60D4" w:rsidP="00AF60D4">
      <w:pPr>
        <w:ind w:right="160" w:firstLine="567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НМТ з історії України складали 5 учнів. З них 3 (60%) продемонстрували той же рівень знань, який зафіксував учитель під час річного оцінювання. 2 учні (40%) на НМТ отримали вищі бали, аніж мали в кінці навчального року. </w:t>
      </w:r>
    </w:p>
    <w:p w:rsidR="00AF60D4" w:rsidRPr="00E756D2" w:rsidRDefault="00AF60D4" w:rsidP="00AF60D4">
      <w:pPr>
        <w:ind w:left="-142" w:right="815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Нез</w:t>
      </w:r>
      <w:r w:rsidRPr="00B23906">
        <w:rPr>
          <w:sz w:val="28"/>
          <w:szCs w:val="28"/>
        </w:rPr>
        <w:t xml:space="preserve">начна розбіжність </w:t>
      </w:r>
      <w:r>
        <w:rPr>
          <w:sz w:val="28"/>
          <w:szCs w:val="28"/>
          <w:lang w:val="uk-UA"/>
        </w:rPr>
        <w:t>у річному оцінюванні та результатах НМТ на кращу позицію свідчить</w:t>
      </w:r>
      <w:r w:rsidRPr="00B23906">
        <w:rPr>
          <w:sz w:val="28"/>
          <w:szCs w:val="28"/>
          <w:lang w:val="uk-UA"/>
        </w:rPr>
        <w:t xml:space="preserve"> про </w:t>
      </w:r>
      <w:r w:rsidRPr="00B23906">
        <w:rPr>
          <w:sz w:val="28"/>
          <w:szCs w:val="28"/>
        </w:rPr>
        <w:t>добросовісн</w:t>
      </w:r>
      <w:r>
        <w:rPr>
          <w:sz w:val="28"/>
          <w:szCs w:val="28"/>
          <w:lang w:val="uk-UA"/>
        </w:rPr>
        <w:t>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ставлення</w:t>
      </w:r>
      <w:r w:rsidRPr="00B23906"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підготовки </w:t>
      </w:r>
      <w:r w:rsidRPr="00B23906">
        <w:rPr>
          <w:sz w:val="28"/>
          <w:szCs w:val="28"/>
          <w:lang w:val="uk-UA"/>
        </w:rPr>
        <w:t>окремих учнів</w:t>
      </w:r>
      <w:r>
        <w:rPr>
          <w:sz w:val="28"/>
          <w:szCs w:val="28"/>
          <w:lang w:val="uk-UA"/>
        </w:rPr>
        <w:t xml:space="preserve"> складання НМТ.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Учні добросовісно працювали як під час офлайн навчання, так і під час онлайн навчання.</w:t>
      </w:r>
    </w:p>
    <w:p w:rsidR="00AF60D4" w:rsidRDefault="00AF60D4" w:rsidP="00AF60D4">
      <w:pPr>
        <w:ind w:left="20" w:right="815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810B37">
        <w:rPr>
          <w:sz w:val="28"/>
          <w:szCs w:val="28"/>
          <w:lang w:val="uk-UA"/>
        </w:rPr>
        <w:t xml:space="preserve">дним </w:t>
      </w:r>
      <w:r>
        <w:rPr>
          <w:sz w:val="28"/>
          <w:szCs w:val="28"/>
          <w:lang w:val="uk-UA"/>
        </w:rPr>
        <w:t>із головних завдань закладу</w:t>
      </w:r>
      <w:r w:rsidRPr="00810B37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>подальша робота з підготовки</w:t>
      </w:r>
      <w:r w:rsidRPr="00810B37">
        <w:rPr>
          <w:sz w:val="28"/>
          <w:szCs w:val="28"/>
          <w:lang w:val="uk-UA"/>
        </w:rPr>
        <w:t xml:space="preserve"> учнів до проходження ЗНО</w:t>
      </w:r>
      <w:r>
        <w:rPr>
          <w:sz w:val="28"/>
          <w:szCs w:val="28"/>
          <w:lang w:val="uk-UA"/>
        </w:rPr>
        <w:t xml:space="preserve"> (НМТ)</w:t>
      </w:r>
      <w:r w:rsidRPr="00810B3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Кожен учитель має проаналізувати методи та прийоми надання освітніх послуг, розробити заходи щодо покращення рівня навчальних досягнень та підготовки до ЗНО. </w:t>
      </w:r>
    </w:p>
    <w:p w:rsidR="00AF60D4" w:rsidRDefault="00AF60D4" w:rsidP="00AF60D4">
      <w:pPr>
        <w:spacing w:line="276" w:lineRule="auto"/>
        <w:rPr>
          <w:sz w:val="28"/>
          <w:szCs w:val="28"/>
          <w:lang w:val="uk-UA"/>
        </w:rPr>
      </w:pPr>
    </w:p>
    <w:p w:rsidR="00AF60D4" w:rsidRPr="00DF7BB4" w:rsidRDefault="00AF60D4" w:rsidP="00AF60D4">
      <w:pPr>
        <w:spacing w:line="276" w:lineRule="auto"/>
        <w:rPr>
          <w:sz w:val="28"/>
          <w:szCs w:val="28"/>
          <w:lang w:val="uk-UA"/>
        </w:rPr>
      </w:pPr>
      <w:r w:rsidRPr="00DF7BB4">
        <w:rPr>
          <w:sz w:val="28"/>
          <w:szCs w:val="28"/>
          <w:lang w:val="uk-UA"/>
        </w:rPr>
        <w:t>НАКАЗУЮ:</w:t>
      </w:r>
    </w:p>
    <w:p w:rsidR="00AF60D4" w:rsidRDefault="00AF60D4" w:rsidP="00AF60D4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Учителям предметникам:</w:t>
      </w:r>
    </w:p>
    <w:p w:rsidR="00AF60D4" w:rsidRDefault="00AF60D4" w:rsidP="00AF60D4">
      <w:pPr>
        <w:pStyle w:val="a3"/>
        <w:numPr>
          <w:ilvl w:val="1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Забезпечувати якісну підготовку учнів до ДПА/ЗНО - 202 3р.</w:t>
      </w:r>
    </w:p>
    <w:p w:rsidR="00AF60D4" w:rsidRDefault="00AF60D4" w:rsidP="00AF60D4">
      <w:pPr>
        <w:pStyle w:val="a3"/>
        <w:spacing w:line="276" w:lineRule="auto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Систематично</w:t>
      </w:r>
    </w:p>
    <w:p w:rsidR="00AF60D4" w:rsidRDefault="00AF60D4" w:rsidP="00AF60D4">
      <w:pPr>
        <w:pStyle w:val="a3"/>
        <w:numPr>
          <w:ilvl w:val="1"/>
          <w:numId w:val="19"/>
        </w:numPr>
        <w:spacing w:line="276" w:lineRule="auto"/>
        <w:ind w:left="0"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оцінювання навчальних досягнень учнів згідно Критеріїв оцінювання навчальних досягнень</w:t>
      </w:r>
    </w:p>
    <w:p w:rsidR="00AF60D4" w:rsidRDefault="00AF60D4" w:rsidP="00AF60D4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Систематично</w:t>
      </w:r>
    </w:p>
    <w:p w:rsidR="00AF60D4" w:rsidRDefault="00AF60D4" w:rsidP="00AF60D4">
      <w:pPr>
        <w:pStyle w:val="a3"/>
        <w:numPr>
          <w:ilvl w:val="1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диференційований підхід в навчальній діяльності</w:t>
      </w:r>
    </w:p>
    <w:p w:rsidR="00AF60D4" w:rsidRDefault="00AF60D4" w:rsidP="00AF60D4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Систематично</w:t>
      </w:r>
    </w:p>
    <w:p w:rsidR="00AF60D4" w:rsidRPr="00762DF0" w:rsidRDefault="00AF60D4" w:rsidP="00AF60D4">
      <w:pPr>
        <w:pStyle w:val="a3"/>
        <w:widowControl/>
        <w:numPr>
          <w:ilvl w:val="1"/>
          <w:numId w:val="19"/>
        </w:numPr>
        <w:tabs>
          <w:tab w:val="left" w:pos="1100"/>
        </w:tabs>
        <w:overflowPunct w:val="0"/>
        <w:spacing w:after="200" w:line="276" w:lineRule="auto"/>
        <w:ind w:left="0" w:firstLine="426"/>
        <w:jc w:val="both"/>
        <w:rPr>
          <w:sz w:val="28"/>
          <w:szCs w:val="28"/>
          <w:lang w:val="uk-UA"/>
        </w:rPr>
      </w:pPr>
      <w:r w:rsidRPr="00762DF0">
        <w:rPr>
          <w:sz w:val="28"/>
          <w:szCs w:val="28"/>
          <w:lang w:val="uk-UA"/>
        </w:rPr>
        <w:t xml:space="preserve">Забезпечити виконання тестових завдань учнями на уроках, контролювати постійне поповнення та оновлення банку тестових </w:t>
      </w:r>
    </w:p>
    <w:p w:rsidR="00AF60D4" w:rsidRDefault="00AF60D4" w:rsidP="00AF60D4">
      <w:pPr>
        <w:pStyle w:val="a3"/>
        <w:spacing w:line="276" w:lineRule="auto"/>
        <w:ind w:left="14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Систематично </w:t>
      </w:r>
    </w:p>
    <w:p w:rsidR="00AF60D4" w:rsidRDefault="00AF60D4" w:rsidP="00AF60D4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Заступнику директора  з навчальної роботи Буткалюк В.І.</w:t>
      </w:r>
    </w:p>
    <w:p w:rsidR="00AF60D4" w:rsidRDefault="00AF60D4" w:rsidP="00AF60D4">
      <w:pPr>
        <w:pStyle w:val="a3"/>
        <w:spacing w:line="276" w:lineRule="auto"/>
        <w:ind w:left="0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 Забезпечити проведення моніторингу рівня навчальних досягнень учнів 11 класу з української мови, математики, історії України, англійської </w:t>
      </w:r>
      <w:r>
        <w:rPr>
          <w:sz w:val="28"/>
          <w:szCs w:val="28"/>
          <w:lang w:val="uk-UA"/>
        </w:rPr>
        <w:lastRenderedPageBreak/>
        <w:t>мови</w:t>
      </w:r>
    </w:p>
    <w:p w:rsidR="00AF60D4" w:rsidRDefault="00AF60D4" w:rsidP="00AF60D4">
      <w:pPr>
        <w:pStyle w:val="a3"/>
        <w:spacing w:line="276" w:lineRule="auto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Грудень 2022, Травень 2023</w:t>
      </w:r>
    </w:p>
    <w:p w:rsidR="00AF60D4" w:rsidRPr="00762DF0" w:rsidRDefault="00AF60D4" w:rsidP="00AF60D4">
      <w:pPr>
        <w:widowControl/>
        <w:tabs>
          <w:tab w:val="left" w:pos="1134"/>
        </w:tabs>
        <w:autoSpaceDE/>
        <w:autoSpaceDN/>
        <w:adjustRightInd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2.2. </w:t>
      </w:r>
      <w:r w:rsidRPr="00762DF0">
        <w:rPr>
          <w:sz w:val="28"/>
          <w:szCs w:val="28"/>
          <w:lang w:val="uk-UA"/>
        </w:rPr>
        <w:t xml:space="preserve">Посилити контроль за веденням шкільної документації, </w:t>
      </w:r>
    </w:p>
    <w:p w:rsidR="00AF60D4" w:rsidRDefault="00AF60D4" w:rsidP="00AF60D4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заходи щодо поліпшення результатів ЗНО (додаток до наказу)</w:t>
      </w:r>
    </w:p>
    <w:p w:rsidR="00AF60D4" w:rsidRPr="00F07FEA" w:rsidRDefault="00AF60D4" w:rsidP="00F07FEA">
      <w:pPr>
        <w:pStyle w:val="a3"/>
        <w:numPr>
          <w:ilvl w:val="0"/>
          <w:numId w:val="19"/>
        </w:numPr>
        <w:spacing w:line="276" w:lineRule="auto"/>
        <w:rPr>
          <w:sz w:val="28"/>
          <w:szCs w:val="28"/>
          <w:lang w:val="uk-UA"/>
        </w:rPr>
      </w:pPr>
      <w:r w:rsidRPr="00F07FEA">
        <w:rPr>
          <w:sz w:val="28"/>
          <w:szCs w:val="28"/>
          <w:lang w:val="uk-UA"/>
        </w:rPr>
        <w:t>Контроль  за виконанням даного наказу залишаю за собою</w:t>
      </w:r>
    </w:p>
    <w:p w:rsidR="00F07FEA" w:rsidRPr="00F07FEA" w:rsidRDefault="00F07FEA" w:rsidP="00F07FEA">
      <w:pPr>
        <w:spacing w:line="276" w:lineRule="auto"/>
        <w:rPr>
          <w:sz w:val="28"/>
          <w:szCs w:val="28"/>
          <w:lang w:val="uk-UA"/>
        </w:rPr>
      </w:pPr>
    </w:p>
    <w:p w:rsidR="00F07FEA" w:rsidRDefault="00F07FEA" w:rsidP="00AF60D4">
      <w:pPr>
        <w:ind w:left="5040"/>
        <w:jc w:val="right"/>
        <w:rPr>
          <w:sz w:val="28"/>
          <w:szCs w:val="28"/>
          <w:lang w:val="uk-UA"/>
        </w:rPr>
      </w:pPr>
    </w:p>
    <w:p w:rsidR="00F07FEA" w:rsidRDefault="00F07FEA" w:rsidP="00AF60D4">
      <w:pPr>
        <w:ind w:left="5040"/>
        <w:jc w:val="right"/>
        <w:rPr>
          <w:sz w:val="28"/>
          <w:szCs w:val="28"/>
          <w:lang w:val="uk-UA"/>
        </w:rPr>
      </w:pPr>
    </w:p>
    <w:p w:rsidR="00F07FEA" w:rsidRPr="00B609B7" w:rsidRDefault="00F07FEA" w:rsidP="00F07FEA">
      <w:pPr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  <w:r w:rsidRPr="00272954">
        <w:rPr>
          <w:color w:val="FF0000"/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  <w:r w:rsidRPr="00272954">
        <w:rPr>
          <w:color w:val="FF0000"/>
          <w:sz w:val="28"/>
          <w:szCs w:val="28"/>
          <w:lang w:val="uk-UA"/>
        </w:rPr>
        <w:tab/>
      </w:r>
    </w:p>
    <w:p w:rsidR="00F07FEA" w:rsidRDefault="00F07FEA" w:rsidP="00F07FEA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  <w:r w:rsidRPr="00B609B7">
        <w:rPr>
          <w:rFonts w:eastAsia="Times New Roman"/>
          <w:spacing w:val="-6"/>
          <w:sz w:val="28"/>
          <w:szCs w:val="28"/>
          <w:lang w:val="uk-UA"/>
        </w:rPr>
        <w:t>Директор</w:t>
      </w:r>
      <w:r>
        <w:rPr>
          <w:rFonts w:eastAsia="Times New Roman"/>
          <w:spacing w:val="-6"/>
          <w:sz w:val="28"/>
          <w:szCs w:val="28"/>
          <w:lang w:val="uk-UA"/>
        </w:rPr>
        <w:t xml:space="preserve"> </w:t>
      </w:r>
      <w:r w:rsidRPr="00B609B7">
        <w:rPr>
          <w:rFonts w:eastAsia="Times New Roman"/>
          <w:spacing w:val="-6"/>
          <w:sz w:val="28"/>
          <w:szCs w:val="28"/>
          <w:lang w:val="uk-UA"/>
        </w:rPr>
        <w:tab/>
      </w:r>
      <w:r w:rsidRPr="00B609B7">
        <w:rPr>
          <w:rFonts w:eastAsia="Times New Roman"/>
          <w:spacing w:val="-6"/>
          <w:sz w:val="28"/>
          <w:szCs w:val="28"/>
          <w:lang w:val="uk-UA"/>
        </w:rPr>
        <w:tab/>
      </w:r>
      <w:r w:rsidRPr="00B609B7">
        <w:rPr>
          <w:rFonts w:eastAsia="Times New Roman"/>
          <w:spacing w:val="-6"/>
          <w:sz w:val="28"/>
          <w:szCs w:val="28"/>
          <w:lang w:val="uk-UA"/>
        </w:rPr>
        <w:tab/>
      </w:r>
      <w:r w:rsidRPr="00B609B7">
        <w:rPr>
          <w:rFonts w:eastAsia="Times New Roman"/>
          <w:spacing w:val="-6"/>
          <w:sz w:val="28"/>
          <w:szCs w:val="28"/>
          <w:lang w:val="uk-UA"/>
        </w:rPr>
        <w:tab/>
      </w:r>
      <w:r w:rsidRPr="00B609B7">
        <w:rPr>
          <w:rFonts w:eastAsia="Times New Roman"/>
          <w:spacing w:val="-6"/>
          <w:sz w:val="28"/>
          <w:szCs w:val="28"/>
          <w:lang w:val="uk-UA"/>
        </w:rPr>
        <w:tab/>
      </w:r>
      <w:r>
        <w:rPr>
          <w:rFonts w:eastAsia="Times New Roman"/>
          <w:spacing w:val="-6"/>
          <w:sz w:val="28"/>
          <w:szCs w:val="28"/>
          <w:lang w:val="uk-UA"/>
        </w:rPr>
        <w:t>Марія МЕДЯНА</w:t>
      </w:r>
      <w:r w:rsidRPr="00B609B7">
        <w:rPr>
          <w:rFonts w:eastAsia="Times New Roman"/>
          <w:spacing w:val="-6"/>
          <w:sz w:val="28"/>
          <w:szCs w:val="28"/>
          <w:lang w:val="uk-UA"/>
        </w:rPr>
        <w:t xml:space="preserve"> </w:t>
      </w:r>
    </w:p>
    <w:p w:rsidR="00F07FEA" w:rsidRPr="00B609B7" w:rsidRDefault="00F07FEA" w:rsidP="00F07FEA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8"/>
          <w:szCs w:val="28"/>
          <w:lang w:val="uk-UA"/>
        </w:rPr>
      </w:pPr>
    </w:p>
    <w:p w:rsidR="00F07FEA" w:rsidRDefault="00F07FEA" w:rsidP="00F07FEA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4"/>
          <w:szCs w:val="24"/>
          <w:lang w:val="uk-UA"/>
        </w:rPr>
      </w:pPr>
      <w:r w:rsidRPr="002367E9">
        <w:rPr>
          <w:rFonts w:eastAsia="Times New Roman"/>
          <w:spacing w:val="-6"/>
          <w:sz w:val="24"/>
          <w:szCs w:val="24"/>
          <w:lang w:val="uk-UA"/>
        </w:rPr>
        <w:t xml:space="preserve">З наказом ознайомлені:  </w:t>
      </w:r>
      <w:r w:rsidRPr="002367E9">
        <w:rPr>
          <w:rFonts w:eastAsia="Times New Roman"/>
          <w:spacing w:val="-6"/>
          <w:sz w:val="24"/>
          <w:szCs w:val="24"/>
          <w:lang w:val="uk-UA"/>
        </w:rPr>
        <w:tab/>
      </w:r>
    </w:p>
    <w:p w:rsidR="00F07FEA" w:rsidRPr="002367E9" w:rsidRDefault="00F07FEA" w:rsidP="00F07FEA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Валентина БУТКАЛЮК</w:t>
      </w:r>
    </w:p>
    <w:p w:rsidR="00F07FEA" w:rsidRDefault="00F07FEA" w:rsidP="00F07FEA">
      <w:pPr>
        <w:spacing w:line="276" w:lineRule="auto"/>
        <w:ind w:firstLine="851"/>
        <w:jc w:val="both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Світлана СЛОБОДИСЬКА</w:t>
      </w:r>
    </w:p>
    <w:p w:rsidR="00F07FEA" w:rsidRDefault="00F07FEA" w:rsidP="00F07FEA">
      <w:pPr>
        <w:spacing w:line="276" w:lineRule="auto"/>
        <w:ind w:firstLine="851"/>
        <w:jc w:val="both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Галина ЛУЦИШИНА</w:t>
      </w:r>
    </w:p>
    <w:p w:rsidR="00F07FEA" w:rsidRDefault="00F07FEA" w:rsidP="00F07FEA">
      <w:pPr>
        <w:spacing w:line="276" w:lineRule="auto"/>
        <w:ind w:firstLine="851"/>
        <w:jc w:val="both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Галина ВОЛИНЕЦЬ</w:t>
      </w:r>
    </w:p>
    <w:p w:rsidR="00F07FEA" w:rsidRDefault="00F07FEA" w:rsidP="00F07FEA">
      <w:pPr>
        <w:shd w:val="clear" w:color="auto" w:fill="FFFFFF"/>
        <w:spacing w:line="276" w:lineRule="auto"/>
        <w:ind w:right="141" w:firstLine="851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>Людмила ГОРДІЄЦЬ</w:t>
      </w:r>
    </w:p>
    <w:p w:rsidR="00F07FEA" w:rsidRPr="002367E9" w:rsidRDefault="00F07FEA" w:rsidP="00F07FEA">
      <w:pPr>
        <w:shd w:val="clear" w:color="auto" w:fill="FFFFFF"/>
        <w:spacing w:line="276" w:lineRule="auto"/>
        <w:ind w:right="141"/>
        <w:rPr>
          <w:rFonts w:eastAsia="Times New Roman"/>
          <w:spacing w:val="-6"/>
          <w:sz w:val="24"/>
          <w:szCs w:val="24"/>
          <w:lang w:val="uk-UA"/>
        </w:rPr>
      </w:pPr>
      <w:r>
        <w:rPr>
          <w:rFonts w:eastAsia="Times New Roman"/>
          <w:spacing w:val="-6"/>
          <w:sz w:val="24"/>
          <w:szCs w:val="24"/>
          <w:lang w:val="uk-UA"/>
        </w:rPr>
        <w:t xml:space="preserve">05.09.2022 </w:t>
      </w:r>
    </w:p>
    <w:p w:rsidR="00F07FEA" w:rsidRDefault="00F07FEA" w:rsidP="00F07FEA">
      <w:pPr>
        <w:spacing w:line="276" w:lineRule="auto"/>
        <w:jc w:val="both"/>
        <w:rPr>
          <w:rFonts w:eastAsia="Times New Roman"/>
          <w:spacing w:val="-6"/>
          <w:sz w:val="24"/>
          <w:szCs w:val="24"/>
          <w:lang w:val="uk-UA"/>
        </w:rPr>
      </w:pPr>
    </w:p>
    <w:p w:rsidR="00F07FEA" w:rsidRPr="00B609B7" w:rsidRDefault="00F07FEA" w:rsidP="00F07FEA">
      <w:pPr>
        <w:spacing w:line="276" w:lineRule="auto"/>
        <w:jc w:val="both"/>
        <w:rPr>
          <w:sz w:val="28"/>
          <w:szCs w:val="28"/>
          <w:lang w:val="uk-UA"/>
        </w:rPr>
      </w:pPr>
      <w:r w:rsidRPr="00B609B7">
        <w:rPr>
          <w:bCs/>
          <w:color w:val="000000"/>
          <w:sz w:val="28"/>
          <w:szCs w:val="28"/>
          <w:lang w:val="uk-UA"/>
        </w:rPr>
        <w:br w:type="page"/>
      </w:r>
    </w:p>
    <w:p w:rsidR="00AF60D4" w:rsidRPr="00F36DB6" w:rsidRDefault="00AF60D4" w:rsidP="00AF60D4">
      <w:pPr>
        <w:ind w:left="50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Затверджую</w:t>
      </w:r>
    </w:p>
    <w:p w:rsidR="00AF60D4" w:rsidRPr="00F36DB6" w:rsidRDefault="00AF60D4" w:rsidP="00AF60D4">
      <w:pPr>
        <w:ind w:left="5040"/>
        <w:jc w:val="right"/>
        <w:rPr>
          <w:sz w:val="28"/>
          <w:szCs w:val="28"/>
          <w:lang w:val="uk-UA"/>
        </w:rPr>
      </w:pPr>
      <w:r w:rsidRPr="00F36DB6">
        <w:rPr>
          <w:sz w:val="28"/>
          <w:szCs w:val="28"/>
          <w:lang w:val="uk-UA"/>
        </w:rPr>
        <w:t xml:space="preserve">       Директор </w:t>
      </w:r>
    </w:p>
    <w:p w:rsidR="00AF60D4" w:rsidRPr="00F07FEA" w:rsidRDefault="00AF60D4" w:rsidP="00F07FEA">
      <w:pPr>
        <w:ind w:left="504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МЕДЯНА</w:t>
      </w:r>
      <w:r w:rsidRPr="00F36DB6">
        <w:rPr>
          <w:sz w:val="28"/>
          <w:szCs w:val="28"/>
          <w:lang w:val="uk-UA"/>
        </w:rPr>
        <w:t xml:space="preserve">    </w:t>
      </w:r>
    </w:p>
    <w:p w:rsidR="00AF60D4" w:rsidRPr="00F36DB6" w:rsidRDefault="00AF60D4" w:rsidP="00F07FEA">
      <w:pPr>
        <w:ind w:firstLine="720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наказу №</w:t>
      </w:r>
      <w:r w:rsidRPr="00F36DB6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39</w:t>
      </w:r>
    </w:p>
    <w:p w:rsidR="00AF60D4" w:rsidRPr="009E4DFA" w:rsidRDefault="00AF60D4" w:rsidP="00AF60D4">
      <w:pPr>
        <w:ind w:firstLine="720"/>
        <w:jc w:val="center"/>
        <w:rPr>
          <w:b/>
          <w:sz w:val="24"/>
          <w:szCs w:val="24"/>
          <w:lang w:val="uk-UA"/>
        </w:rPr>
      </w:pPr>
    </w:p>
    <w:p w:rsidR="00AF60D4" w:rsidRDefault="00AF60D4" w:rsidP="00AF60D4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354650">
        <w:rPr>
          <w:sz w:val="28"/>
          <w:szCs w:val="28"/>
          <w:lang w:val="uk-UA"/>
        </w:rPr>
        <w:t xml:space="preserve">Заходи щодо </w:t>
      </w:r>
      <w:r w:rsidRPr="00354650">
        <w:rPr>
          <w:color w:val="000000"/>
          <w:sz w:val="28"/>
          <w:szCs w:val="28"/>
          <w:lang w:val="uk-UA"/>
        </w:rPr>
        <w:t>покращення  результатів</w:t>
      </w:r>
    </w:p>
    <w:p w:rsidR="00AF60D4" w:rsidRPr="00354650" w:rsidRDefault="00AF60D4" w:rsidP="00AF60D4">
      <w:pPr>
        <w:ind w:firstLine="720"/>
        <w:jc w:val="center"/>
        <w:rPr>
          <w:color w:val="000000"/>
          <w:sz w:val="28"/>
          <w:szCs w:val="28"/>
          <w:lang w:val="uk-UA"/>
        </w:rPr>
      </w:pPr>
      <w:r w:rsidRPr="00354650">
        <w:rPr>
          <w:color w:val="000000"/>
          <w:sz w:val="28"/>
          <w:szCs w:val="28"/>
          <w:lang w:val="uk-UA"/>
        </w:rPr>
        <w:t xml:space="preserve"> зовнішнього незалежного оцінювання </w:t>
      </w:r>
    </w:p>
    <w:tbl>
      <w:tblPr>
        <w:tblW w:w="10017" w:type="dxa"/>
        <w:tblInd w:w="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6096"/>
        <w:gridCol w:w="1701"/>
        <w:gridCol w:w="1559"/>
      </w:tblGrid>
      <w:tr w:rsidR="00AF60D4" w:rsidRPr="008C6D61" w:rsidTr="00AF60D4"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/>
              </w:rPr>
              <w:t>№</w:t>
            </w:r>
            <w:r w:rsidRPr="009E4DFA">
              <w:rPr>
                <w:rFonts w:eastAsia="Times New Roman"/>
                <w:b/>
                <w:bCs/>
                <w:color w:val="333333"/>
                <w:sz w:val="22"/>
                <w:lang w:val="uk-UA"/>
              </w:rPr>
              <w:t> </w:t>
            </w:r>
            <w:r w:rsidRPr="008C6D61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/>
              </w:rPr>
              <w:t>Назва заходу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/>
              </w:rPr>
              <w:t>Відповідальні виконавці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b/>
                <w:bCs/>
                <w:color w:val="333333"/>
                <w:sz w:val="22"/>
                <w:szCs w:val="22"/>
                <w:lang w:val="uk-UA"/>
              </w:rPr>
              <w:t>Термін виконання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1.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     </w:t>
            </w:r>
            <w:r w:rsidRPr="009E4DFA">
              <w:rPr>
                <w:rFonts w:eastAsia="Times New Roman"/>
                <w:color w:val="333333"/>
                <w:sz w:val="14"/>
                <w:lang w:val="uk-UA"/>
              </w:rPr>
              <w:t> </w:t>
            </w: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Проаналізувати хід виконання заходів   на засіданні педагогічної ради закладу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Буткалюк В.І.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Січень 2023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2.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Здійснювати контроль за системним  підходом при формуванні кадрового забезпечення, враховуючи при цьому наступність під час викладання предметів одним учителем у середній та старшій ланках</w:t>
            </w:r>
          </w:p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3.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         </w:t>
            </w:r>
            <w:r w:rsidRPr="009E4DFA">
              <w:rPr>
                <w:rFonts w:eastAsia="Times New Roman"/>
                <w:color w:val="333333"/>
                <w:sz w:val="14"/>
                <w:lang w:val="uk-UA"/>
              </w:rPr>
              <w:t> </w:t>
            </w: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Здійснювати  проведення системного внутрішнього моніторингу за станом викладання навчальних предметів та відстежувати динаміку як навчальних досягнень учнів, так і якісного викладання предметів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Відповідно до річного плану роботи закладу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5.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Вжити заходів щодо вдосконалення роботи  методичних комісій учителів щодо поширення кращого досвіду підготовки учнів до ДПА та ЗНО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Січень 2023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6.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Проводити роз’яснювальну роботу серед громадськості та випускників закладу щодо порядку та особливостей проведення ЗНО, ДПА, вступу до ВНЗ</w:t>
            </w:r>
          </w:p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Адміністрація</w:t>
            </w:r>
          </w:p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7.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Забезпечити проведення профорієнтаційної роботи з учнівською молоддю з метою надання допомоги у професійному самовизначенні та свідомому виборі предметів тестування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8.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Проаналізувати якість навчальних досягнень учнів-претендентів на нагородження Золотими медалями "За високі досягнення у навчанні"  і Срібними медалями "За досягнення  у  навчанні" та заслухати на  педагогічній раді  закладу питання об’єктивності оцінювання знань учнів відповідно до Критеріїв оцінювання навчальних досягнень з базових дисциплін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Буткалюк В.І.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Листопад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9.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Забезпечити об`єктивність оцінювання навчальних досягнень учнів з предметів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rPr>
          <w:trHeight w:val="1002"/>
        </w:trPr>
        <w:tc>
          <w:tcPr>
            <w:tcW w:w="6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10.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</w:t>
            </w:r>
            <w:r w:rsidRPr="009E4DFA">
              <w:rPr>
                <w:rFonts w:eastAsia="Times New Roman"/>
                <w:color w:val="333333"/>
                <w:sz w:val="14"/>
                <w:lang w:val="uk-UA"/>
              </w:rPr>
              <w:t> </w:t>
            </w: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Використовувати форми завдань зовнішнього незалежного оцінювання  та Національного мультимедійного тесту під час проведення уроків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rPr>
          <w:trHeight w:val="810"/>
        </w:trPr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lastRenderedPageBreak/>
              <w:t>11.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</w:t>
            </w:r>
            <w:r w:rsidRPr="009E4DFA">
              <w:rPr>
                <w:rFonts w:eastAsia="Times New Roman"/>
                <w:color w:val="333333"/>
                <w:sz w:val="14"/>
                <w:lang w:val="uk-UA"/>
              </w:rPr>
              <w:t> </w:t>
            </w: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 xml:space="preserve">Забезпечити підготовку учнів до ЗНО на різних етапах уроку (під час вивчення нового матеріалу; під час перевірки знань (тестові завдання різної форми для поетапного контролю, тематичні та підсумкові тестові завдання); для закріплення нового матеріалу (індивідуальні й групові тестові вправи); як домашнє завдання) та в позаурочний час 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Учителі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Постійно</w:t>
            </w:r>
          </w:p>
        </w:tc>
      </w:tr>
      <w:tr w:rsidR="00AF60D4" w:rsidRPr="008C6D61" w:rsidTr="00AF60D4"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8C6D61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2"/>
                <w:szCs w:val="22"/>
                <w:lang w:val="uk-UA"/>
              </w:rPr>
            </w:pPr>
            <w:r>
              <w:rPr>
                <w:rFonts w:eastAsia="Times New Roman"/>
                <w:color w:val="333333"/>
                <w:sz w:val="22"/>
                <w:szCs w:val="22"/>
                <w:lang w:val="uk-UA"/>
              </w:rPr>
              <w:t>12</w:t>
            </w:r>
            <w:r w:rsidRPr="008C6D61">
              <w:rPr>
                <w:rFonts w:eastAsia="Times New Roman"/>
                <w:color w:val="333333"/>
                <w:sz w:val="22"/>
                <w:szCs w:val="22"/>
                <w:lang w:val="uk-UA"/>
              </w:rPr>
              <w:t>.</w:t>
            </w:r>
            <w:r w:rsidRPr="008C6D61">
              <w:rPr>
                <w:rFonts w:eastAsia="Times New Roman"/>
                <w:color w:val="333333"/>
                <w:sz w:val="14"/>
                <w:szCs w:val="14"/>
                <w:lang w:val="uk-UA"/>
              </w:rPr>
              <w:t>                           </w:t>
            </w:r>
          </w:p>
        </w:tc>
        <w:tc>
          <w:tcPr>
            <w:tcW w:w="60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both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sz w:val="24"/>
                <w:szCs w:val="24"/>
                <w:lang w:val="uk-UA"/>
              </w:rPr>
              <w:t>Організувати проведення майстер-класу педагогів із питань підготовки випускників до ДПА (у формі ЗНО)</w:t>
            </w:r>
            <w:r w:rsidRPr="00F44C1E">
              <w:rPr>
                <w:sz w:val="24"/>
                <w:szCs w:val="24"/>
                <w:lang w:val="uk-UA"/>
              </w:rPr>
              <w:t xml:space="preserve">, впроваджувати досвід вчителів, </w:t>
            </w:r>
            <w:r w:rsidRPr="00F44C1E">
              <w:rPr>
                <w:rFonts w:eastAsia="Times New Roman"/>
                <w:sz w:val="24"/>
                <w:szCs w:val="24"/>
                <w:lang w:val="uk-UA"/>
              </w:rPr>
              <w:t xml:space="preserve">учні яких мають високі результати під час складання </w:t>
            </w: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Національного мультимедійного тесту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Буткалюк В.І.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60D4" w:rsidRPr="00F44C1E" w:rsidRDefault="00AF60D4" w:rsidP="00C34805">
            <w:pPr>
              <w:widowControl/>
              <w:autoSpaceDE/>
              <w:autoSpaceDN/>
              <w:adjustRightInd/>
              <w:spacing w:line="308" w:lineRule="atLeast"/>
              <w:jc w:val="center"/>
              <w:rPr>
                <w:rFonts w:eastAsia="Times New Roman"/>
                <w:color w:val="333333"/>
                <w:sz w:val="24"/>
                <w:szCs w:val="24"/>
                <w:lang w:val="uk-UA"/>
              </w:rPr>
            </w:pPr>
            <w:r w:rsidRPr="00F44C1E">
              <w:rPr>
                <w:rFonts w:eastAsia="Times New Roman"/>
                <w:color w:val="333333"/>
                <w:sz w:val="24"/>
                <w:szCs w:val="24"/>
                <w:lang w:val="uk-UA"/>
              </w:rPr>
              <w:t>Протягом року</w:t>
            </w:r>
          </w:p>
        </w:tc>
      </w:tr>
    </w:tbl>
    <w:p w:rsidR="00AF60D4" w:rsidRDefault="00AF60D4" w:rsidP="00AF60D4">
      <w:pPr>
        <w:pStyle w:val="a3"/>
        <w:shd w:val="clear" w:color="auto" w:fill="FFFFFF"/>
        <w:spacing w:line="274" w:lineRule="exact"/>
        <w:ind w:left="502" w:right="251"/>
        <w:jc w:val="right"/>
        <w:rPr>
          <w:rFonts w:eastAsia="Times New Roman"/>
          <w:spacing w:val="-6"/>
          <w:sz w:val="28"/>
          <w:szCs w:val="28"/>
          <w:lang w:val="uk-UA"/>
        </w:rPr>
      </w:pPr>
    </w:p>
    <w:p w:rsidR="000C1CF9" w:rsidRPr="00B609B7" w:rsidRDefault="00B609B7" w:rsidP="00272954">
      <w:pPr>
        <w:jc w:val="right"/>
        <w:rPr>
          <w:rFonts w:eastAsia="Times New Roman"/>
          <w:spacing w:val="-6"/>
          <w:sz w:val="28"/>
          <w:szCs w:val="28"/>
          <w:u w:val="single"/>
          <w:lang w:val="uk-UA"/>
        </w:rPr>
      </w:pPr>
      <w:r w:rsidRPr="00B609B7">
        <w:rPr>
          <w:bCs/>
          <w:color w:val="000000"/>
          <w:sz w:val="28"/>
          <w:szCs w:val="28"/>
          <w:lang w:val="uk-UA"/>
        </w:rPr>
        <w:br w:type="page"/>
      </w:r>
      <w:r w:rsidRPr="00B609B7">
        <w:rPr>
          <w:bCs/>
          <w:color w:val="000000"/>
          <w:sz w:val="28"/>
          <w:szCs w:val="28"/>
          <w:lang w:val="uk-UA"/>
        </w:rPr>
        <w:lastRenderedPageBreak/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  <w:r w:rsidRPr="00B609B7">
        <w:rPr>
          <w:bCs/>
          <w:color w:val="000000"/>
          <w:sz w:val="28"/>
          <w:szCs w:val="28"/>
          <w:lang w:val="uk-UA"/>
        </w:rPr>
        <w:tab/>
      </w:r>
    </w:p>
    <w:p w:rsidR="008E7265" w:rsidRPr="00B609B7" w:rsidRDefault="008E7265" w:rsidP="00B609B7">
      <w:pPr>
        <w:shd w:val="clear" w:color="auto" w:fill="FFFFFF"/>
        <w:spacing w:line="276" w:lineRule="auto"/>
        <w:rPr>
          <w:rFonts w:eastAsia="Times New Roman"/>
          <w:spacing w:val="-6"/>
          <w:sz w:val="28"/>
          <w:szCs w:val="28"/>
          <w:lang w:val="uk-UA"/>
        </w:rPr>
      </w:pPr>
    </w:p>
    <w:sectPr w:rsidR="008E7265" w:rsidRPr="00B609B7" w:rsidSect="00CA19F4">
      <w:type w:val="continuous"/>
      <w:pgSz w:w="11906" w:h="16838"/>
      <w:pgMar w:top="1134" w:right="707" w:bottom="993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5AD454"/>
    <w:lvl w:ilvl="0">
      <w:numFmt w:val="bullet"/>
      <w:lvlText w:val="*"/>
      <w:lvlJc w:val="left"/>
    </w:lvl>
  </w:abstractNum>
  <w:abstractNum w:abstractNumId="1">
    <w:nsid w:val="03741592"/>
    <w:multiLevelType w:val="hybridMultilevel"/>
    <w:tmpl w:val="6F660E66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">
    <w:nsid w:val="05A06A3B"/>
    <w:multiLevelType w:val="multilevel"/>
    <w:tmpl w:val="361891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3">
    <w:nsid w:val="0CCB6A7A"/>
    <w:multiLevelType w:val="hybridMultilevel"/>
    <w:tmpl w:val="912480C6"/>
    <w:lvl w:ilvl="0" w:tplc="B9EC401A">
      <w:start w:val="1"/>
      <w:numFmt w:val="decimal"/>
      <w:lvlText w:val="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>
    <w:nsid w:val="14066C4E"/>
    <w:multiLevelType w:val="hybridMultilevel"/>
    <w:tmpl w:val="69EE39D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316C6"/>
    <w:multiLevelType w:val="hybridMultilevel"/>
    <w:tmpl w:val="233E6F78"/>
    <w:lvl w:ilvl="0" w:tplc="4134BEDA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1D157A"/>
    <w:multiLevelType w:val="hybridMultilevel"/>
    <w:tmpl w:val="9364CA08"/>
    <w:lvl w:ilvl="0" w:tplc="3C08596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C3606D"/>
    <w:multiLevelType w:val="hybridMultilevel"/>
    <w:tmpl w:val="55784C0E"/>
    <w:lvl w:ilvl="0" w:tplc="EE48EB58">
      <w:start w:val="1"/>
      <w:numFmt w:val="decimal"/>
      <w:lvlText w:val="%1."/>
      <w:lvlJc w:val="left"/>
      <w:pPr>
        <w:ind w:left="3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577B5"/>
    <w:multiLevelType w:val="singleLevel"/>
    <w:tmpl w:val="5FF81F10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63A62473"/>
    <w:multiLevelType w:val="multilevel"/>
    <w:tmpl w:val="61FC7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651A6E89"/>
    <w:multiLevelType w:val="multilevel"/>
    <w:tmpl w:val="A78C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A254C7"/>
    <w:multiLevelType w:val="hybridMultilevel"/>
    <w:tmpl w:val="18E09184"/>
    <w:lvl w:ilvl="0" w:tplc="EAE29C0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A6702"/>
    <w:multiLevelType w:val="hybridMultilevel"/>
    <w:tmpl w:val="2EB2D7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3736B"/>
    <w:multiLevelType w:val="hybridMultilevel"/>
    <w:tmpl w:val="C194CD40"/>
    <w:lvl w:ilvl="0" w:tplc="8F3ED7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5E2BB7"/>
    <w:multiLevelType w:val="hybridMultilevel"/>
    <w:tmpl w:val="950EDE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F8C75D0"/>
    <w:multiLevelType w:val="hybridMultilevel"/>
    <w:tmpl w:val="05B8DB72"/>
    <w:lvl w:ilvl="0" w:tplc="45B489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11"/>
  </w:num>
  <w:num w:numId="12">
    <w:abstractNumId w:val="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D95773"/>
    <w:rsid w:val="000023EB"/>
    <w:rsid w:val="000044EE"/>
    <w:rsid w:val="000052A2"/>
    <w:rsid w:val="0000640C"/>
    <w:rsid w:val="00006F1C"/>
    <w:rsid w:val="000115D9"/>
    <w:rsid w:val="00011698"/>
    <w:rsid w:val="00015B1F"/>
    <w:rsid w:val="00016A6C"/>
    <w:rsid w:val="00017575"/>
    <w:rsid w:val="000206A0"/>
    <w:rsid w:val="00020953"/>
    <w:rsid w:val="00020EC0"/>
    <w:rsid w:val="00021967"/>
    <w:rsid w:val="00021A2E"/>
    <w:rsid w:val="00026676"/>
    <w:rsid w:val="00026CDA"/>
    <w:rsid w:val="00031434"/>
    <w:rsid w:val="00033417"/>
    <w:rsid w:val="00034235"/>
    <w:rsid w:val="00034551"/>
    <w:rsid w:val="0004340E"/>
    <w:rsid w:val="00043A96"/>
    <w:rsid w:val="00044894"/>
    <w:rsid w:val="000459F4"/>
    <w:rsid w:val="00050582"/>
    <w:rsid w:val="0005074D"/>
    <w:rsid w:val="00051323"/>
    <w:rsid w:val="000515EA"/>
    <w:rsid w:val="00053FFA"/>
    <w:rsid w:val="000605A5"/>
    <w:rsid w:val="00060801"/>
    <w:rsid w:val="00060C7C"/>
    <w:rsid w:val="000617D0"/>
    <w:rsid w:val="000623D3"/>
    <w:rsid w:val="000624C4"/>
    <w:rsid w:val="00062585"/>
    <w:rsid w:val="000625A2"/>
    <w:rsid w:val="0006363E"/>
    <w:rsid w:val="00064523"/>
    <w:rsid w:val="000669CB"/>
    <w:rsid w:val="000725F3"/>
    <w:rsid w:val="00075F63"/>
    <w:rsid w:val="000768CC"/>
    <w:rsid w:val="00076B4B"/>
    <w:rsid w:val="0007728C"/>
    <w:rsid w:val="00081D0E"/>
    <w:rsid w:val="0008539F"/>
    <w:rsid w:val="000853E8"/>
    <w:rsid w:val="000906F6"/>
    <w:rsid w:val="000911DB"/>
    <w:rsid w:val="000952A2"/>
    <w:rsid w:val="00095BB7"/>
    <w:rsid w:val="00095F5A"/>
    <w:rsid w:val="000A06D5"/>
    <w:rsid w:val="000A1ED3"/>
    <w:rsid w:val="000A28B6"/>
    <w:rsid w:val="000A2B73"/>
    <w:rsid w:val="000A35A6"/>
    <w:rsid w:val="000A5E7F"/>
    <w:rsid w:val="000A7C82"/>
    <w:rsid w:val="000B0BDF"/>
    <w:rsid w:val="000B5622"/>
    <w:rsid w:val="000C1225"/>
    <w:rsid w:val="000C1CF9"/>
    <w:rsid w:val="000C60AF"/>
    <w:rsid w:val="000C62EE"/>
    <w:rsid w:val="000C75B9"/>
    <w:rsid w:val="000D0AE4"/>
    <w:rsid w:val="000D199B"/>
    <w:rsid w:val="000D27EA"/>
    <w:rsid w:val="000D58E5"/>
    <w:rsid w:val="000D6E27"/>
    <w:rsid w:val="000E2223"/>
    <w:rsid w:val="000E7AE4"/>
    <w:rsid w:val="000F1221"/>
    <w:rsid w:val="000F1A2B"/>
    <w:rsid w:val="000F2281"/>
    <w:rsid w:val="000F53F2"/>
    <w:rsid w:val="000F5DB6"/>
    <w:rsid w:val="00101526"/>
    <w:rsid w:val="00105D0C"/>
    <w:rsid w:val="00111334"/>
    <w:rsid w:val="00112DF1"/>
    <w:rsid w:val="00112F10"/>
    <w:rsid w:val="00113CF7"/>
    <w:rsid w:val="001159F0"/>
    <w:rsid w:val="001175A2"/>
    <w:rsid w:val="001238C9"/>
    <w:rsid w:val="0012543C"/>
    <w:rsid w:val="001368C1"/>
    <w:rsid w:val="001413AA"/>
    <w:rsid w:val="00142565"/>
    <w:rsid w:val="00144D02"/>
    <w:rsid w:val="00144F80"/>
    <w:rsid w:val="001504BA"/>
    <w:rsid w:val="00150E5E"/>
    <w:rsid w:val="00154931"/>
    <w:rsid w:val="00160523"/>
    <w:rsid w:val="00161D67"/>
    <w:rsid w:val="00161ED5"/>
    <w:rsid w:val="00163DE3"/>
    <w:rsid w:val="00164AE0"/>
    <w:rsid w:val="001665A2"/>
    <w:rsid w:val="00171543"/>
    <w:rsid w:val="00172422"/>
    <w:rsid w:val="00177D58"/>
    <w:rsid w:val="001802E0"/>
    <w:rsid w:val="00180580"/>
    <w:rsid w:val="0018180C"/>
    <w:rsid w:val="00182883"/>
    <w:rsid w:val="001829C2"/>
    <w:rsid w:val="00183A75"/>
    <w:rsid w:val="001868BA"/>
    <w:rsid w:val="00186FF4"/>
    <w:rsid w:val="00187B5F"/>
    <w:rsid w:val="00187FAE"/>
    <w:rsid w:val="001940C2"/>
    <w:rsid w:val="0019727C"/>
    <w:rsid w:val="001A2C43"/>
    <w:rsid w:val="001A394D"/>
    <w:rsid w:val="001A7647"/>
    <w:rsid w:val="001B03B1"/>
    <w:rsid w:val="001B05DC"/>
    <w:rsid w:val="001B6AD6"/>
    <w:rsid w:val="001B70F7"/>
    <w:rsid w:val="001C0CBD"/>
    <w:rsid w:val="001C4E5C"/>
    <w:rsid w:val="001C59FA"/>
    <w:rsid w:val="001D1DD9"/>
    <w:rsid w:val="001D6EDA"/>
    <w:rsid w:val="001E34BF"/>
    <w:rsid w:val="001E434A"/>
    <w:rsid w:val="001F2F39"/>
    <w:rsid w:val="001F2FFF"/>
    <w:rsid w:val="001F5A60"/>
    <w:rsid w:val="001F74A1"/>
    <w:rsid w:val="001F75CD"/>
    <w:rsid w:val="00201FB6"/>
    <w:rsid w:val="00202CDF"/>
    <w:rsid w:val="002035C7"/>
    <w:rsid w:val="00203F20"/>
    <w:rsid w:val="0020438B"/>
    <w:rsid w:val="0020508B"/>
    <w:rsid w:val="0020635C"/>
    <w:rsid w:val="00206DE4"/>
    <w:rsid w:val="002075B2"/>
    <w:rsid w:val="00217046"/>
    <w:rsid w:val="00220307"/>
    <w:rsid w:val="00221BA7"/>
    <w:rsid w:val="00226BDC"/>
    <w:rsid w:val="00232180"/>
    <w:rsid w:val="00232E7C"/>
    <w:rsid w:val="002367E9"/>
    <w:rsid w:val="0023684F"/>
    <w:rsid w:val="002373C0"/>
    <w:rsid w:val="00241034"/>
    <w:rsid w:val="00250EBA"/>
    <w:rsid w:val="00251D40"/>
    <w:rsid w:val="002523B3"/>
    <w:rsid w:val="0025430A"/>
    <w:rsid w:val="00255DD3"/>
    <w:rsid w:val="00257D33"/>
    <w:rsid w:val="00257D7D"/>
    <w:rsid w:val="00257FA6"/>
    <w:rsid w:val="002606E9"/>
    <w:rsid w:val="0027241A"/>
    <w:rsid w:val="0027275A"/>
    <w:rsid w:val="00272954"/>
    <w:rsid w:val="0027310C"/>
    <w:rsid w:val="002759FE"/>
    <w:rsid w:val="002761CA"/>
    <w:rsid w:val="002809B9"/>
    <w:rsid w:val="00284280"/>
    <w:rsid w:val="002874A2"/>
    <w:rsid w:val="0029499A"/>
    <w:rsid w:val="00295055"/>
    <w:rsid w:val="00296CB9"/>
    <w:rsid w:val="00297F97"/>
    <w:rsid w:val="002A4D7B"/>
    <w:rsid w:val="002A5A58"/>
    <w:rsid w:val="002A6354"/>
    <w:rsid w:val="002B23C3"/>
    <w:rsid w:val="002B65F3"/>
    <w:rsid w:val="002B7374"/>
    <w:rsid w:val="002C0448"/>
    <w:rsid w:val="002C0F7B"/>
    <w:rsid w:val="002C127F"/>
    <w:rsid w:val="002C6B7E"/>
    <w:rsid w:val="002C7E42"/>
    <w:rsid w:val="002D0478"/>
    <w:rsid w:val="002D04F0"/>
    <w:rsid w:val="002D12DA"/>
    <w:rsid w:val="002D220C"/>
    <w:rsid w:val="002D4F2F"/>
    <w:rsid w:val="002D5D11"/>
    <w:rsid w:val="002E042C"/>
    <w:rsid w:val="002E2589"/>
    <w:rsid w:val="002E61D6"/>
    <w:rsid w:val="002E64FC"/>
    <w:rsid w:val="002F6070"/>
    <w:rsid w:val="002F7C46"/>
    <w:rsid w:val="00300584"/>
    <w:rsid w:val="00300B92"/>
    <w:rsid w:val="00302CF3"/>
    <w:rsid w:val="00307376"/>
    <w:rsid w:val="0032181E"/>
    <w:rsid w:val="00321CAF"/>
    <w:rsid w:val="003261EA"/>
    <w:rsid w:val="00327820"/>
    <w:rsid w:val="00327E86"/>
    <w:rsid w:val="003343E9"/>
    <w:rsid w:val="003378CA"/>
    <w:rsid w:val="0034170C"/>
    <w:rsid w:val="00343417"/>
    <w:rsid w:val="0035053E"/>
    <w:rsid w:val="0035065B"/>
    <w:rsid w:val="00350E23"/>
    <w:rsid w:val="00353EC9"/>
    <w:rsid w:val="003566FD"/>
    <w:rsid w:val="00357A43"/>
    <w:rsid w:val="00360AD0"/>
    <w:rsid w:val="00361925"/>
    <w:rsid w:val="003817AE"/>
    <w:rsid w:val="00381A91"/>
    <w:rsid w:val="00392F7F"/>
    <w:rsid w:val="003946EE"/>
    <w:rsid w:val="00397765"/>
    <w:rsid w:val="003A0BD1"/>
    <w:rsid w:val="003A2542"/>
    <w:rsid w:val="003A44EA"/>
    <w:rsid w:val="003A5C8A"/>
    <w:rsid w:val="003B2C3B"/>
    <w:rsid w:val="003B5314"/>
    <w:rsid w:val="003B5FEC"/>
    <w:rsid w:val="003C29AB"/>
    <w:rsid w:val="003C29E7"/>
    <w:rsid w:val="003C4676"/>
    <w:rsid w:val="003C5721"/>
    <w:rsid w:val="003C65EC"/>
    <w:rsid w:val="003C7A9F"/>
    <w:rsid w:val="003D142C"/>
    <w:rsid w:val="003D2110"/>
    <w:rsid w:val="003E5F28"/>
    <w:rsid w:val="003F296A"/>
    <w:rsid w:val="003F42CC"/>
    <w:rsid w:val="003F4C0E"/>
    <w:rsid w:val="003F4CE4"/>
    <w:rsid w:val="003F4DAB"/>
    <w:rsid w:val="003F652B"/>
    <w:rsid w:val="003F71B4"/>
    <w:rsid w:val="00401288"/>
    <w:rsid w:val="0040271B"/>
    <w:rsid w:val="00406C93"/>
    <w:rsid w:val="00407412"/>
    <w:rsid w:val="00410A89"/>
    <w:rsid w:val="00415786"/>
    <w:rsid w:val="0041588E"/>
    <w:rsid w:val="00415F6E"/>
    <w:rsid w:val="00416483"/>
    <w:rsid w:val="00417192"/>
    <w:rsid w:val="00421823"/>
    <w:rsid w:val="00424234"/>
    <w:rsid w:val="00425565"/>
    <w:rsid w:val="00431070"/>
    <w:rsid w:val="004317C8"/>
    <w:rsid w:val="00431ACF"/>
    <w:rsid w:val="00432E80"/>
    <w:rsid w:val="00442041"/>
    <w:rsid w:val="00443B93"/>
    <w:rsid w:val="00447181"/>
    <w:rsid w:val="00454EB4"/>
    <w:rsid w:val="00456AAE"/>
    <w:rsid w:val="00456FA7"/>
    <w:rsid w:val="00470358"/>
    <w:rsid w:val="00471ABD"/>
    <w:rsid w:val="004749C1"/>
    <w:rsid w:val="00475706"/>
    <w:rsid w:val="00480788"/>
    <w:rsid w:val="00480B16"/>
    <w:rsid w:val="004813B0"/>
    <w:rsid w:val="004834FC"/>
    <w:rsid w:val="0048484A"/>
    <w:rsid w:val="0048539E"/>
    <w:rsid w:val="0048676A"/>
    <w:rsid w:val="00487335"/>
    <w:rsid w:val="00487B81"/>
    <w:rsid w:val="00493A4F"/>
    <w:rsid w:val="00494B5D"/>
    <w:rsid w:val="004A1074"/>
    <w:rsid w:val="004A28B3"/>
    <w:rsid w:val="004B2B50"/>
    <w:rsid w:val="004B3D20"/>
    <w:rsid w:val="004B4732"/>
    <w:rsid w:val="004B5E7A"/>
    <w:rsid w:val="004C0A51"/>
    <w:rsid w:val="004C3062"/>
    <w:rsid w:val="004C568B"/>
    <w:rsid w:val="004D564F"/>
    <w:rsid w:val="004E0D0D"/>
    <w:rsid w:val="004E2739"/>
    <w:rsid w:val="004E3DC0"/>
    <w:rsid w:val="004E57DF"/>
    <w:rsid w:val="004E7540"/>
    <w:rsid w:val="004F0C3D"/>
    <w:rsid w:val="004F1190"/>
    <w:rsid w:val="004F4D17"/>
    <w:rsid w:val="004F4D1C"/>
    <w:rsid w:val="004F60AC"/>
    <w:rsid w:val="004F7A4F"/>
    <w:rsid w:val="00500EA4"/>
    <w:rsid w:val="00500EF4"/>
    <w:rsid w:val="00501989"/>
    <w:rsid w:val="00502289"/>
    <w:rsid w:val="00506D8B"/>
    <w:rsid w:val="00511A8F"/>
    <w:rsid w:val="00511EE3"/>
    <w:rsid w:val="0051243D"/>
    <w:rsid w:val="0051401E"/>
    <w:rsid w:val="00515518"/>
    <w:rsid w:val="005205AB"/>
    <w:rsid w:val="00523D41"/>
    <w:rsid w:val="005248F2"/>
    <w:rsid w:val="00524ADF"/>
    <w:rsid w:val="00530C64"/>
    <w:rsid w:val="00530D40"/>
    <w:rsid w:val="00532A42"/>
    <w:rsid w:val="00533409"/>
    <w:rsid w:val="00536DE0"/>
    <w:rsid w:val="00536ED9"/>
    <w:rsid w:val="00536F90"/>
    <w:rsid w:val="005407B3"/>
    <w:rsid w:val="005413C0"/>
    <w:rsid w:val="00544BF1"/>
    <w:rsid w:val="005520D7"/>
    <w:rsid w:val="00552706"/>
    <w:rsid w:val="00554C25"/>
    <w:rsid w:val="005565DE"/>
    <w:rsid w:val="00557EF3"/>
    <w:rsid w:val="00560A47"/>
    <w:rsid w:val="00560FA2"/>
    <w:rsid w:val="0056478F"/>
    <w:rsid w:val="0057241D"/>
    <w:rsid w:val="00573B10"/>
    <w:rsid w:val="00574336"/>
    <w:rsid w:val="005746BE"/>
    <w:rsid w:val="00580A1B"/>
    <w:rsid w:val="00582EAE"/>
    <w:rsid w:val="00584E3D"/>
    <w:rsid w:val="005851FA"/>
    <w:rsid w:val="00587583"/>
    <w:rsid w:val="005906F5"/>
    <w:rsid w:val="005909F2"/>
    <w:rsid w:val="00592D40"/>
    <w:rsid w:val="00593FEC"/>
    <w:rsid w:val="00595205"/>
    <w:rsid w:val="005979B2"/>
    <w:rsid w:val="005A10E8"/>
    <w:rsid w:val="005B0CCB"/>
    <w:rsid w:val="005B3D01"/>
    <w:rsid w:val="005B69FA"/>
    <w:rsid w:val="005B6C79"/>
    <w:rsid w:val="005C2CA9"/>
    <w:rsid w:val="005C3200"/>
    <w:rsid w:val="005C4C00"/>
    <w:rsid w:val="005C4E93"/>
    <w:rsid w:val="005E0B72"/>
    <w:rsid w:val="005E2338"/>
    <w:rsid w:val="005E5034"/>
    <w:rsid w:val="005E5E32"/>
    <w:rsid w:val="005E6655"/>
    <w:rsid w:val="005F1257"/>
    <w:rsid w:val="005F2F49"/>
    <w:rsid w:val="005F4BA4"/>
    <w:rsid w:val="005F63EE"/>
    <w:rsid w:val="005F7613"/>
    <w:rsid w:val="00601E63"/>
    <w:rsid w:val="006024D6"/>
    <w:rsid w:val="006024EE"/>
    <w:rsid w:val="00603A64"/>
    <w:rsid w:val="00603CAA"/>
    <w:rsid w:val="0060414C"/>
    <w:rsid w:val="0060481C"/>
    <w:rsid w:val="00605764"/>
    <w:rsid w:val="0060653D"/>
    <w:rsid w:val="006114DA"/>
    <w:rsid w:val="00616AFB"/>
    <w:rsid w:val="006170F7"/>
    <w:rsid w:val="006173EC"/>
    <w:rsid w:val="006213EE"/>
    <w:rsid w:val="00621BCB"/>
    <w:rsid w:val="006229C7"/>
    <w:rsid w:val="0062335B"/>
    <w:rsid w:val="00623639"/>
    <w:rsid w:val="00623E3C"/>
    <w:rsid w:val="00624E6F"/>
    <w:rsid w:val="006257A4"/>
    <w:rsid w:val="006260FD"/>
    <w:rsid w:val="00627E22"/>
    <w:rsid w:val="00631963"/>
    <w:rsid w:val="00632103"/>
    <w:rsid w:val="00634AC8"/>
    <w:rsid w:val="00636D33"/>
    <w:rsid w:val="00637596"/>
    <w:rsid w:val="00640A21"/>
    <w:rsid w:val="00640D64"/>
    <w:rsid w:val="00642C2F"/>
    <w:rsid w:val="006432C8"/>
    <w:rsid w:val="00643C84"/>
    <w:rsid w:val="0064599B"/>
    <w:rsid w:val="00647103"/>
    <w:rsid w:val="00647728"/>
    <w:rsid w:val="0065149E"/>
    <w:rsid w:val="006525B2"/>
    <w:rsid w:val="006564A8"/>
    <w:rsid w:val="00656D07"/>
    <w:rsid w:val="006654ED"/>
    <w:rsid w:val="00665D28"/>
    <w:rsid w:val="00667883"/>
    <w:rsid w:val="006679D3"/>
    <w:rsid w:val="00667A77"/>
    <w:rsid w:val="006704DB"/>
    <w:rsid w:val="0068044B"/>
    <w:rsid w:val="00680AE6"/>
    <w:rsid w:val="00687571"/>
    <w:rsid w:val="006918B3"/>
    <w:rsid w:val="00693441"/>
    <w:rsid w:val="00693F4D"/>
    <w:rsid w:val="006A0E2F"/>
    <w:rsid w:val="006A4507"/>
    <w:rsid w:val="006A6781"/>
    <w:rsid w:val="006A6AA6"/>
    <w:rsid w:val="006B0513"/>
    <w:rsid w:val="006B185B"/>
    <w:rsid w:val="006B40C0"/>
    <w:rsid w:val="006B4DE8"/>
    <w:rsid w:val="006B7F2C"/>
    <w:rsid w:val="006C1C4A"/>
    <w:rsid w:val="006C33F6"/>
    <w:rsid w:val="006C7C33"/>
    <w:rsid w:val="006C7F89"/>
    <w:rsid w:val="006D1027"/>
    <w:rsid w:val="006D149E"/>
    <w:rsid w:val="006D170C"/>
    <w:rsid w:val="006D3B8C"/>
    <w:rsid w:val="006D45E6"/>
    <w:rsid w:val="006D6977"/>
    <w:rsid w:val="006D6FB6"/>
    <w:rsid w:val="006E0836"/>
    <w:rsid w:val="006E1150"/>
    <w:rsid w:val="006E260C"/>
    <w:rsid w:val="006E33CF"/>
    <w:rsid w:val="006E6078"/>
    <w:rsid w:val="006F7D1C"/>
    <w:rsid w:val="00701CBC"/>
    <w:rsid w:val="00701E94"/>
    <w:rsid w:val="007062BC"/>
    <w:rsid w:val="00707483"/>
    <w:rsid w:val="007108E6"/>
    <w:rsid w:val="00714C81"/>
    <w:rsid w:val="00717027"/>
    <w:rsid w:val="00717448"/>
    <w:rsid w:val="0072037E"/>
    <w:rsid w:val="007204EB"/>
    <w:rsid w:val="00722A88"/>
    <w:rsid w:val="00730469"/>
    <w:rsid w:val="007363CA"/>
    <w:rsid w:val="00737E6C"/>
    <w:rsid w:val="00740D93"/>
    <w:rsid w:val="00745542"/>
    <w:rsid w:val="007463E9"/>
    <w:rsid w:val="0074647D"/>
    <w:rsid w:val="0075282C"/>
    <w:rsid w:val="00760B15"/>
    <w:rsid w:val="00760E91"/>
    <w:rsid w:val="00764AA7"/>
    <w:rsid w:val="007657D2"/>
    <w:rsid w:val="007659B7"/>
    <w:rsid w:val="00770951"/>
    <w:rsid w:val="0077255B"/>
    <w:rsid w:val="00772E32"/>
    <w:rsid w:val="00776C5B"/>
    <w:rsid w:val="007900C8"/>
    <w:rsid w:val="00790B70"/>
    <w:rsid w:val="00793A9A"/>
    <w:rsid w:val="00794E08"/>
    <w:rsid w:val="00795E67"/>
    <w:rsid w:val="007A0C37"/>
    <w:rsid w:val="007A112F"/>
    <w:rsid w:val="007A370A"/>
    <w:rsid w:val="007B1D9E"/>
    <w:rsid w:val="007B32E8"/>
    <w:rsid w:val="007B53BF"/>
    <w:rsid w:val="007B5C99"/>
    <w:rsid w:val="007B7404"/>
    <w:rsid w:val="007C58E1"/>
    <w:rsid w:val="007C612E"/>
    <w:rsid w:val="007C711C"/>
    <w:rsid w:val="007D08FB"/>
    <w:rsid w:val="007D3464"/>
    <w:rsid w:val="007D5879"/>
    <w:rsid w:val="007D5D44"/>
    <w:rsid w:val="007D74CB"/>
    <w:rsid w:val="007E20EC"/>
    <w:rsid w:val="007E3C05"/>
    <w:rsid w:val="007E4136"/>
    <w:rsid w:val="007F065E"/>
    <w:rsid w:val="007F184A"/>
    <w:rsid w:val="007F54AE"/>
    <w:rsid w:val="007F55CD"/>
    <w:rsid w:val="00800E1D"/>
    <w:rsid w:val="008023A9"/>
    <w:rsid w:val="00806C87"/>
    <w:rsid w:val="008072FA"/>
    <w:rsid w:val="00810896"/>
    <w:rsid w:val="00811A4A"/>
    <w:rsid w:val="008145E5"/>
    <w:rsid w:val="0081511A"/>
    <w:rsid w:val="00820637"/>
    <w:rsid w:val="00820842"/>
    <w:rsid w:val="0082164F"/>
    <w:rsid w:val="008263AC"/>
    <w:rsid w:val="008276CA"/>
    <w:rsid w:val="00830B74"/>
    <w:rsid w:val="00831A67"/>
    <w:rsid w:val="00831F01"/>
    <w:rsid w:val="008345F4"/>
    <w:rsid w:val="0083566E"/>
    <w:rsid w:val="00835CA2"/>
    <w:rsid w:val="00846110"/>
    <w:rsid w:val="008539C3"/>
    <w:rsid w:val="00855633"/>
    <w:rsid w:val="008570E4"/>
    <w:rsid w:val="00860E4D"/>
    <w:rsid w:val="00861077"/>
    <w:rsid w:val="00862793"/>
    <w:rsid w:val="00863823"/>
    <w:rsid w:val="00870120"/>
    <w:rsid w:val="00871995"/>
    <w:rsid w:val="0087223E"/>
    <w:rsid w:val="00873BEA"/>
    <w:rsid w:val="008748CB"/>
    <w:rsid w:val="0087567E"/>
    <w:rsid w:val="00875741"/>
    <w:rsid w:val="008845E8"/>
    <w:rsid w:val="00886F01"/>
    <w:rsid w:val="008902DB"/>
    <w:rsid w:val="00892330"/>
    <w:rsid w:val="008944E9"/>
    <w:rsid w:val="00894A27"/>
    <w:rsid w:val="008955B3"/>
    <w:rsid w:val="00896308"/>
    <w:rsid w:val="0089631B"/>
    <w:rsid w:val="0089784A"/>
    <w:rsid w:val="008A76FF"/>
    <w:rsid w:val="008B0BE2"/>
    <w:rsid w:val="008B1A37"/>
    <w:rsid w:val="008B7D01"/>
    <w:rsid w:val="008C40E5"/>
    <w:rsid w:val="008C54A7"/>
    <w:rsid w:val="008C692B"/>
    <w:rsid w:val="008D0526"/>
    <w:rsid w:val="008D11E4"/>
    <w:rsid w:val="008D22BC"/>
    <w:rsid w:val="008D2C11"/>
    <w:rsid w:val="008D4C8E"/>
    <w:rsid w:val="008D7C16"/>
    <w:rsid w:val="008D7DC5"/>
    <w:rsid w:val="008E3A03"/>
    <w:rsid w:val="008E43F1"/>
    <w:rsid w:val="008E4CE4"/>
    <w:rsid w:val="008E7265"/>
    <w:rsid w:val="008E7B9E"/>
    <w:rsid w:val="008F0AF1"/>
    <w:rsid w:val="008F1461"/>
    <w:rsid w:val="008F3558"/>
    <w:rsid w:val="008F3770"/>
    <w:rsid w:val="009018F8"/>
    <w:rsid w:val="00903DBD"/>
    <w:rsid w:val="0090500D"/>
    <w:rsid w:val="009059DD"/>
    <w:rsid w:val="00905CB6"/>
    <w:rsid w:val="00907856"/>
    <w:rsid w:val="00907CD7"/>
    <w:rsid w:val="0091108E"/>
    <w:rsid w:val="009115AD"/>
    <w:rsid w:val="00912A1C"/>
    <w:rsid w:val="00917352"/>
    <w:rsid w:val="009177C2"/>
    <w:rsid w:val="009206CB"/>
    <w:rsid w:val="00923734"/>
    <w:rsid w:val="00925791"/>
    <w:rsid w:val="00932D1F"/>
    <w:rsid w:val="00937C05"/>
    <w:rsid w:val="00942470"/>
    <w:rsid w:val="0094642C"/>
    <w:rsid w:val="00951571"/>
    <w:rsid w:val="009523E7"/>
    <w:rsid w:val="00953973"/>
    <w:rsid w:val="00954D4E"/>
    <w:rsid w:val="00955DC7"/>
    <w:rsid w:val="00956414"/>
    <w:rsid w:val="00956B32"/>
    <w:rsid w:val="00961DA0"/>
    <w:rsid w:val="0096353B"/>
    <w:rsid w:val="00963A23"/>
    <w:rsid w:val="00963F8C"/>
    <w:rsid w:val="00964B3F"/>
    <w:rsid w:val="00967995"/>
    <w:rsid w:val="0097022C"/>
    <w:rsid w:val="00971CB5"/>
    <w:rsid w:val="009817F9"/>
    <w:rsid w:val="00982270"/>
    <w:rsid w:val="00984348"/>
    <w:rsid w:val="00986871"/>
    <w:rsid w:val="009872A0"/>
    <w:rsid w:val="009933CE"/>
    <w:rsid w:val="00995466"/>
    <w:rsid w:val="009A0CB4"/>
    <w:rsid w:val="009A14BD"/>
    <w:rsid w:val="009A2284"/>
    <w:rsid w:val="009A30A0"/>
    <w:rsid w:val="009A344E"/>
    <w:rsid w:val="009A4D4C"/>
    <w:rsid w:val="009A54E0"/>
    <w:rsid w:val="009B189F"/>
    <w:rsid w:val="009B20AA"/>
    <w:rsid w:val="009B2B94"/>
    <w:rsid w:val="009B3083"/>
    <w:rsid w:val="009B5B91"/>
    <w:rsid w:val="009C2041"/>
    <w:rsid w:val="009C48DA"/>
    <w:rsid w:val="009C5A05"/>
    <w:rsid w:val="009D6898"/>
    <w:rsid w:val="009E2FE5"/>
    <w:rsid w:val="009E3ED1"/>
    <w:rsid w:val="009E649A"/>
    <w:rsid w:val="009F07FC"/>
    <w:rsid w:val="009F430D"/>
    <w:rsid w:val="009F4D10"/>
    <w:rsid w:val="009F554E"/>
    <w:rsid w:val="009F591A"/>
    <w:rsid w:val="009F72FE"/>
    <w:rsid w:val="00A01311"/>
    <w:rsid w:val="00A02983"/>
    <w:rsid w:val="00A054AB"/>
    <w:rsid w:val="00A063FD"/>
    <w:rsid w:val="00A06FFB"/>
    <w:rsid w:val="00A10534"/>
    <w:rsid w:val="00A13626"/>
    <w:rsid w:val="00A15D8F"/>
    <w:rsid w:val="00A16C54"/>
    <w:rsid w:val="00A17254"/>
    <w:rsid w:val="00A20CFF"/>
    <w:rsid w:val="00A22012"/>
    <w:rsid w:val="00A223DA"/>
    <w:rsid w:val="00A22952"/>
    <w:rsid w:val="00A24A5A"/>
    <w:rsid w:val="00A24F60"/>
    <w:rsid w:val="00A25537"/>
    <w:rsid w:val="00A313E7"/>
    <w:rsid w:val="00A35CCD"/>
    <w:rsid w:val="00A41320"/>
    <w:rsid w:val="00A413C7"/>
    <w:rsid w:val="00A41F7C"/>
    <w:rsid w:val="00A43E61"/>
    <w:rsid w:val="00A45BF5"/>
    <w:rsid w:val="00A46471"/>
    <w:rsid w:val="00A50753"/>
    <w:rsid w:val="00A51A17"/>
    <w:rsid w:val="00A552EA"/>
    <w:rsid w:val="00A57F22"/>
    <w:rsid w:val="00A61930"/>
    <w:rsid w:val="00A61D8A"/>
    <w:rsid w:val="00A61E06"/>
    <w:rsid w:val="00A64596"/>
    <w:rsid w:val="00A64DC2"/>
    <w:rsid w:val="00A67462"/>
    <w:rsid w:val="00A70053"/>
    <w:rsid w:val="00A70EBE"/>
    <w:rsid w:val="00A71605"/>
    <w:rsid w:val="00A71A16"/>
    <w:rsid w:val="00A720CD"/>
    <w:rsid w:val="00A72403"/>
    <w:rsid w:val="00A724F9"/>
    <w:rsid w:val="00A73006"/>
    <w:rsid w:val="00A738F7"/>
    <w:rsid w:val="00A745B9"/>
    <w:rsid w:val="00A76DEC"/>
    <w:rsid w:val="00A82096"/>
    <w:rsid w:val="00A93146"/>
    <w:rsid w:val="00AA1491"/>
    <w:rsid w:val="00AA1A8C"/>
    <w:rsid w:val="00AA2651"/>
    <w:rsid w:val="00AA3C70"/>
    <w:rsid w:val="00AA4CFF"/>
    <w:rsid w:val="00AA6E0F"/>
    <w:rsid w:val="00AB2109"/>
    <w:rsid w:val="00AB4BB9"/>
    <w:rsid w:val="00AB565B"/>
    <w:rsid w:val="00AB5F18"/>
    <w:rsid w:val="00AC096B"/>
    <w:rsid w:val="00AC4A3C"/>
    <w:rsid w:val="00AC667B"/>
    <w:rsid w:val="00AD3CC7"/>
    <w:rsid w:val="00AD726E"/>
    <w:rsid w:val="00AD7722"/>
    <w:rsid w:val="00AE2C31"/>
    <w:rsid w:val="00AE499C"/>
    <w:rsid w:val="00AE714B"/>
    <w:rsid w:val="00AF0F53"/>
    <w:rsid w:val="00AF1382"/>
    <w:rsid w:val="00AF1A31"/>
    <w:rsid w:val="00AF2B84"/>
    <w:rsid w:val="00AF2CFD"/>
    <w:rsid w:val="00AF3253"/>
    <w:rsid w:val="00AF3976"/>
    <w:rsid w:val="00AF60D4"/>
    <w:rsid w:val="00B04FBB"/>
    <w:rsid w:val="00B062CF"/>
    <w:rsid w:val="00B063DB"/>
    <w:rsid w:val="00B1174A"/>
    <w:rsid w:val="00B11E8A"/>
    <w:rsid w:val="00B13A41"/>
    <w:rsid w:val="00B1609C"/>
    <w:rsid w:val="00B16E21"/>
    <w:rsid w:val="00B17534"/>
    <w:rsid w:val="00B21599"/>
    <w:rsid w:val="00B21C8C"/>
    <w:rsid w:val="00B22EA0"/>
    <w:rsid w:val="00B23671"/>
    <w:rsid w:val="00B24122"/>
    <w:rsid w:val="00B250F4"/>
    <w:rsid w:val="00B3011B"/>
    <w:rsid w:val="00B31E3E"/>
    <w:rsid w:val="00B34AC2"/>
    <w:rsid w:val="00B36D38"/>
    <w:rsid w:val="00B37202"/>
    <w:rsid w:val="00B37F99"/>
    <w:rsid w:val="00B418EB"/>
    <w:rsid w:val="00B51D48"/>
    <w:rsid w:val="00B53B50"/>
    <w:rsid w:val="00B604F5"/>
    <w:rsid w:val="00B609B7"/>
    <w:rsid w:val="00B61EAE"/>
    <w:rsid w:val="00B637FD"/>
    <w:rsid w:val="00B63B3C"/>
    <w:rsid w:val="00B65487"/>
    <w:rsid w:val="00B66F3B"/>
    <w:rsid w:val="00B67820"/>
    <w:rsid w:val="00B7223C"/>
    <w:rsid w:val="00B725ED"/>
    <w:rsid w:val="00B72CC2"/>
    <w:rsid w:val="00B7396D"/>
    <w:rsid w:val="00B81FCB"/>
    <w:rsid w:val="00B84008"/>
    <w:rsid w:val="00B84061"/>
    <w:rsid w:val="00B86424"/>
    <w:rsid w:val="00B86B37"/>
    <w:rsid w:val="00B87F7F"/>
    <w:rsid w:val="00B93F4A"/>
    <w:rsid w:val="00B95C36"/>
    <w:rsid w:val="00B97624"/>
    <w:rsid w:val="00BA6D3B"/>
    <w:rsid w:val="00BA7928"/>
    <w:rsid w:val="00BA7BF1"/>
    <w:rsid w:val="00BB18C3"/>
    <w:rsid w:val="00BB62C3"/>
    <w:rsid w:val="00BB65E9"/>
    <w:rsid w:val="00BB696A"/>
    <w:rsid w:val="00BC475E"/>
    <w:rsid w:val="00BC6809"/>
    <w:rsid w:val="00BE15CA"/>
    <w:rsid w:val="00BE6BDA"/>
    <w:rsid w:val="00BE6E27"/>
    <w:rsid w:val="00BF001A"/>
    <w:rsid w:val="00BF1660"/>
    <w:rsid w:val="00BF1DC1"/>
    <w:rsid w:val="00BF4D6E"/>
    <w:rsid w:val="00C05B8A"/>
    <w:rsid w:val="00C0709F"/>
    <w:rsid w:val="00C131C5"/>
    <w:rsid w:val="00C209C5"/>
    <w:rsid w:val="00C223D5"/>
    <w:rsid w:val="00C22DCE"/>
    <w:rsid w:val="00C25229"/>
    <w:rsid w:val="00C26C3C"/>
    <w:rsid w:val="00C30E96"/>
    <w:rsid w:val="00C32FFE"/>
    <w:rsid w:val="00C424A6"/>
    <w:rsid w:val="00C43273"/>
    <w:rsid w:val="00C45BDC"/>
    <w:rsid w:val="00C45D40"/>
    <w:rsid w:val="00C4786C"/>
    <w:rsid w:val="00C5009C"/>
    <w:rsid w:val="00C50242"/>
    <w:rsid w:val="00C510D4"/>
    <w:rsid w:val="00C51E3B"/>
    <w:rsid w:val="00C52930"/>
    <w:rsid w:val="00C533C8"/>
    <w:rsid w:val="00C556C5"/>
    <w:rsid w:val="00C559E9"/>
    <w:rsid w:val="00C65CDD"/>
    <w:rsid w:val="00C65EBA"/>
    <w:rsid w:val="00C66759"/>
    <w:rsid w:val="00C66D58"/>
    <w:rsid w:val="00C76C62"/>
    <w:rsid w:val="00C823D7"/>
    <w:rsid w:val="00C83A25"/>
    <w:rsid w:val="00C917D3"/>
    <w:rsid w:val="00C92391"/>
    <w:rsid w:val="00C94A63"/>
    <w:rsid w:val="00C96CAA"/>
    <w:rsid w:val="00C97D6D"/>
    <w:rsid w:val="00CA19F4"/>
    <w:rsid w:val="00CA1CA6"/>
    <w:rsid w:val="00CA24AB"/>
    <w:rsid w:val="00CA35CC"/>
    <w:rsid w:val="00CA6734"/>
    <w:rsid w:val="00CA6962"/>
    <w:rsid w:val="00CB113E"/>
    <w:rsid w:val="00CB2A4B"/>
    <w:rsid w:val="00CB3160"/>
    <w:rsid w:val="00CB4437"/>
    <w:rsid w:val="00CB4E2D"/>
    <w:rsid w:val="00CB4F35"/>
    <w:rsid w:val="00CB68D9"/>
    <w:rsid w:val="00CC0F04"/>
    <w:rsid w:val="00CC243B"/>
    <w:rsid w:val="00CC3E58"/>
    <w:rsid w:val="00CC7DEA"/>
    <w:rsid w:val="00CD050F"/>
    <w:rsid w:val="00CD3A95"/>
    <w:rsid w:val="00CD58C2"/>
    <w:rsid w:val="00CD5F35"/>
    <w:rsid w:val="00CE2324"/>
    <w:rsid w:val="00CE3B71"/>
    <w:rsid w:val="00CE5642"/>
    <w:rsid w:val="00CE7C79"/>
    <w:rsid w:val="00CF1BCB"/>
    <w:rsid w:val="00D01A08"/>
    <w:rsid w:val="00D02F6E"/>
    <w:rsid w:val="00D036DA"/>
    <w:rsid w:val="00D06149"/>
    <w:rsid w:val="00D062AC"/>
    <w:rsid w:val="00D11C4D"/>
    <w:rsid w:val="00D14D74"/>
    <w:rsid w:val="00D15551"/>
    <w:rsid w:val="00D177AB"/>
    <w:rsid w:val="00D30849"/>
    <w:rsid w:val="00D30976"/>
    <w:rsid w:val="00D379CE"/>
    <w:rsid w:val="00D41919"/>
    <w:rsid w:val="00D41F39"/>
    <w:rsid w:val="00D4327B"/>
    <w:rsid w:val="00D43730"/>
    <w:rsid w:val="00D43D60"/>
    <w:rsid w:val="00D44210"/>
    <w:rsid w:val="00D44A2E"/>
    <w:rsid w:val="00D45665"/>
    <w:rsid w:val="00D47991"/>
    <w:rsid w:val="00D51E21"/>
    <w:rsid w:val="00D52AC6"/>
    <w:rsid w:val="00D52F2E"/>
    <w:rsid w:val="00D537A4"/>
    <w:rsid w:val="00D53D66"/>
    <w:rsid w:val="00D564BB"/>
    <w:rsid w:val="00D573D8"/>
    <w:rsid w:val="00D57A04"/>
    <w:rsid w:val="00D6194E"/>
    <w:rsid w:val="00D659E6"/>
    <w:rsid w:val="00D67FE5"/>
    <w:rsid w:val="00D70926"/>
    <w:rsid w:val="00D7114A"/>
    <w:rsid w:val="00D717E2"/>
    <w:rsid w:val="00D7284C"/>
    <w:rsid w:val="00D75DA0"/>
    <w:rsid w:val="00D761A1"/>
    <w:rsid w:val="00D76476"/>
    <w:rsid w:val="00D76C37"/>
    <w:rsid w:val="00D76E09"/>
    <w:rsid w:val="00D77915"/>
    <w:rsid w:val="00D81D65"/>
    <w:rsid w:val="00D834E3"/>
    <w:rsid w:val="00D906A1"/>
    <w:rsid w:val="00D930CC"/>
    <w:rsid w:val="00D934BE"/>
    <w:rsid w:val="00D93797"/>
    <w:rsid w:val="00D93A9B"/>
    <w:rsid w:val="00D94FC0"/>
    <w:rsid w:val="00D95773"/>
    <w:rsid w:val="00D963F2"/>
    <w:rsid w:val="00DA0992"/>
    <w:rsid w:val="00DA7497"/>
    <w:rsid w:val="00DB1314"/>
    <w:rsid w:val="00DB1BAA"/>
    <w:rsid w:val="00DB264F"/>
    <w:rsid w:val="00DB57B1"/>
    <w:rsid w:val="00DC0911"/>
    <w:rsid w:val="00DC0C34"/>
    <w:rsid w:val="00DC1A0D"/>
    <w:rsid w:val="00DC474B"/>
    <w:rsid w:val="00DD39A4"/>
    <w:rsid w:val="00DD7635"/>
    <w:rsid w:val="00DE09AE"/>
    <w:rsid w:val="00DE0F42"/>
    <w:rsid w:val="00DE2949"/>
    <w:rsid w:val="00DE2D88"/>
    <w:rsid w:val="00DE2EFD"/>
    <w:rsid w:val="00DE59E9"/>
    <w:rsid w:val="00DE62D3"/>
    <w:rsid w:val="00DE74AF"/>
    <w:rsid w:val="00DF1ECD"/>
    <w:rsid w:val="00DF3039"/>
    <w:rsid w:val="00DF5DF7"/>
    <w:rsid w:val="00DF7780"/>
    <w:rsid w:val="00E02434"/>
    <w:rsid w:val="00E024AF"/>
    <w:rsid w:val="00E05A17"/>
    <w:rsid w:val="00E1190C"/>
    <w:rsid w:val="00E11CC6"/>
    <w:rsid w:val="00E11F8E"/>
    <w:rsid w:val="00E13869"/>
    <w:rsid w:val="00E177C1"/>
    <w:rsid w:val="00E17B03"/>
    <w:rsid w:val="00E17BC0"/>
    <w:rsid w:val="00E2054E"/>
    <w:rsid w:val="00E24E4A"/>
    <w:rsid w:val="00E27586"/>
    <w:rsid w:val="00E31728"/>
    <w:rsid w:val="00E31A68"/>
    <w:rsid w:val="00E3280D"/>
    <w:rsid w:val="00E34A8F"/>
    <w:rsid w:val="00E35E77"/>
    <w:rsid w:val="00E36A36"/>
    <w:rsid w:val="00E41C67"/>
    <w:rsid w:val="00E449D9"/>
    <w:rsid w:val="00E46DCC"/>
    <w:rsid w:val="00E51481"/>
    <w:rsid w:val="00E53DD8"/>
    <w:rsid w:val="00E55C55"/>
    <w:rsid w:val="00E568A4"/>
    <w:rsid w:val="00E57B4D"/>
    <w:rsid w:val="00E63715"/>
    <w:rsid w:val="00E64028"/>
    <w:rsid w:val="00E64BEE"/>
    <w:rsid w:val="00E65E98"/>
    <w:rsid w:val="00E67864"/>
    <w:rsid w:val="00E755BF"/>
    <w:rsid w:val="00E813AE"/>
    <w:rsid w:val="00E815E1"/>
    <w:rsid w:val="00E856B6"/>
    <w:rsid w:val="00E90BB9"/>
    <w:rsid w:val="00E92FBD"/>
    <w:rsid w:val="00E93084"/>
    <w:rsid w:val="00EA21AD"/>
    <w:rsid w:val="00EA42F1"/>
    <w:rsid w:val="00EA4895"/>
    <w:rsid w:val="00EA7B4C"/>
    <w:rsid w:val="00EB1EC4"/>
    <w:rsid w:val="00EB2935"/>
    <w:rsid w:val="00EB2A28"/>
    <w:rsid w:val="00EB30FA"/>
    <w:rsid w:val="00EB3F81"/>
    <w:rsid w:val="00EB484D"/>
    <w:rsid w:val="00EB49B2"/>
    <w:rsid w:val="00EB4AB0"/>
    <w:rsid w:val="00EC3328"/>
    <w:rsid w:val="00EC43A9"/>
    <w:rsid w:val="00EC4A75"/>
    <w:rsid w:val="00EC533E"/>
    <w:rsid w:val="00EC5CA0"/>
    <w:rsid w:val="00EC79A7"/>
    <w:rsid w:val="00EC7C3E"/>
    <w:rsid w:val="00ED147E"/>
    <w:rsid w:val="00ED1C7D"/>
    <w:rsid w:val="00ED2D9C"/>
    <w:rsid w:val="00ED787F"/>
    <w:rsid w:val="00EE478A"/>
    <w:rsid w:val="00EE583E"/>
    <w:rsid w:val="00EE7984"/>
    <w:rsid w:val="00EF3928"/>
    <w:rsid w:val="00F00172"/>
    <w:rsid w:val="00F030C2"/>
    <w:rsid w:val="00F033AA"/>
    <w:rsid w:val="00F03EF1"/>
    <w:rsid w:val="00F048FD"/>
    <w:rsid w:val="00F05D78"/>
    <w:rsid w:val="00F06373"/>
    <w:rsid w:val="00F065D4"/>
    <w:rsid w:val="00F07FEA"/>
    <w:rsid w:val="00F10300"/>
    <w:rsid w:val="00F118E2"/>
    <w:rsid w:val="00F13C51"/>
    <w:rsid w:val="00F13D7A"/>
    <w:rsid w:val="00F14EA7"/>
    <w:rsid w:val="00F15E32"/>
    <w:rsid w:val="00F1698B"/>
    <w:rsid w:val="00F234E7"/>
    <w:rsid w:val="00F265D8"/>
    <w:rsid w:val="00F27D3E"/>
    <w:rsid w:val="00F304FF"/>
    <w:rsid w:val="00F30AF9"/>
    <w:rsid w:val="00F348F7"/>
    <w:rsid w:val="00F34EE2"/>
    <w:rsid w:val="00F3592A"/>
    <w:rsid w:val="00F37507"/>
    <w:rsid w:val="00F377DF"/>
    <w:rsid w:val="00F42216"/>
    <w:rsid w:val="00F42B25"/>
    <w:rsid w:val="00F50F8C"/>
    <w:rsid w:val="00F51B9C"/>
    <w:rsid w:val="00F5679A"/>
    <w:rsid w:val="00F578A7"/>
    <w:rsid w:val="00F57C97"/>
    <w:rsid w:val="00F57F61"/>
    <w:rsid w:val="00F60429"/>
    <w:rsid w:val="00F6263A"/>
    <w:rsid w:val="00F62F69"/>
    <w:rsid w:val="00F6511B"/>
    <w:rsid w:val="00F72688"/>
    <w:rsid w:val="00F73FDF"/>
    <w:rsid w:val="00F752FC"/>
    <w:rsid w:val="00F764C7"/>
    <w:rsid w:val="00F767AC"/>
    <w:rsid w:val="00F80DE7"/>
    <w:rsid w:val="00F812A8"/>
    <w:rsid w:val="00F86DAB"/>
    <w:rsid w:val="00F876C4"/>
    <w:rsid w:val="00F911E5"/>
    <w:rsid w:val="00F927A4"/>
    <w:rsid w:val="00F93C14"/>
    <w:rsid w:val="00F94697"/>
    <w:rsid w:val="00F947DA"/>
    <w:rsid w:val="00F971B3"/>
    <w:rsid w:val="00F9762E"/>
    <w:rsid w:val="00FA1DC4"/>
    <w:rsid w:val="00FA47C8"/>
    <w:rsid w:val="00FA4996"/>
    <w:rsid w:val="00FA4A56"/>
    <w:rsid w:val="00FA6928"/>
    <w:rsid w:val="00FA722D"/>
    <w:rsid w:val="00FA7792"/>
    <w:rsid w:val="00FB226F"/>
    <w:rsid w:val="00FB2C9A"/>
    <w:rsid w:val="00FC0C80"/>
    <w:rsid w:val="00FC56FC"/>
    <w:rsid w:val="00FC5B23"/>
    <w:rsid w:val="00FC63A9"/>
    <w:rsid w:val="00FC6F51"/>
    <w:rsid w:val="00FC73EE"/>
    <w:rsid w:val="00FC7525"/>
    <w:rsid w:val="00FC7D98"/>
    <w:rsid w:val="00FC7F15"/>
    <w:rsid w:val="00FD23A1"/>
    <w:rsid w:val="00FD4352"/>
    <w:rsid w:val="00FD5807"/>
    <w:rsid w:val="00FE0796"/>
    <w:rsid w:val="00FE1F43"/>
    <w:rsid w:val="00FE3ADB"/>
    <w:rsid w:val="00FE545B"/>
    <w:rsid w:val="00FE5462"/>
    <w:rsid w:val="00FE7C37"/>
    <w:rsid w:val="00FF0CB3"/>
    <w:rsid w:val="00FF174E"/>
    <w:rsid w:val="00FF31C6"/>
    <w:rsid w:val="00FF3C1F"/>
    <w:rsid w:val="00FF5B71"/>
    <w:rsid w:val="00FF6AF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35B"/>
    <w:pPr>
      <w:keepNext/>
      <w:framePr w:hSpace="180" w:wrap="around" w:vAnchor="page" w:hAnchor="margin" w:y="3061"/>
      <w:widowControl/>
      <w:autoSpaceDE/>
      <w:autoSpaceDN/>
      <w:adjustRightInd/>
      <w:jc w:val="center"/>
      <w:outlineLvl w:val="0"/>
    </w:pPr>
    <w:rPr>
      <w:rFonts w:eastAsia="Times New Roman"/>
      <w:sz w:val="30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43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434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B18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2335B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a7">
    <w:name w:val="Body Text"/>
    <w:basedOn w:val="a"/>
    <w:link w:val="a8"/>
    <w:rsid w:val="00487335"/>
    <w:pPr>
      <w:widowControl/>
      <w:autoSpaceDE/>
      <w:autoSpaceDN/>
      <w:adjustRightInd/>
      <w:jc w:val="both"/>
    </w:pPr>
    <w:rPr>
      <w:rFonts w:eastAsia="Times New Roman"/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4873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Style3">
    <w:name w:val="Style3"/>
    <w:basedOn w:val="a"/>
    <w:rsid w:val="003B5FEC"/>
    <w:rPr>
      <w:rFonts w:eastAsia="Times New Roman"/>
      <w:sz w:val="24"/>
      <w:szCs w:val="24"/>
    </w:rPr>
  </w:style>
  <w:style w:type="character" w:customStyle="1" w:styleId="FontStyle12">
    <w:name w:val="Font Style12"/>
    <w:basedOn w:val="a0"/>
    <w:rsid w:val="003B5FEC"/>
    <w:rPr>
      <w:rFonts w:ascii="Times New Roman" w:hAnsi="Times New Roman" w:cs="Times New Roman" w:hint="default"/>
      <w:sz w:val="20"/>
      <w:szCs w:val="20"/>
    </w:rPr>
  </w:style>
  <w:style w:type="paragraph" w:styleId="a9">
    <w:name w:val="Normal (Web)"/>
    <w:basedOn w:val="a"/>
    <w:uiPriority w:val="99"/>
    <w:semiHidden/>
    <w:unhideWhenUsed/>
    <w:rsid w:val="00A745B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Title"/>
    <w:basedOn w:val="a"/>
    <w:link w:val="ab"/>
    <w:qFormat/>
    <w:rsid w:val="006C7F89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4"/>
      <w:lang w:val="uk-UA"/>
    </w:rPr>
  </w:style>
  <w:style w:type="character" w:customStyle="1" w:styleId="ab">
    <w:name w:val="Название Знак"/>
    <w:basedOn w:val="a0"/>
    <w:link w:val="aa"/>
    <w:rsid w:val="006C7F8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c">
    <w:name w:val="footer"/>
    <w:basedOn w:val="a"/>
    <w:link w:val="ad"/>
    <w:rsid w:val="006C7F89"/>
    <w:pPr>
      <w:tabs>
        <w:tab w:val="center" w:pos="4677"/>
        <w:tab w:val="right" w:pos="9355"/>
      </w:tabs>
    </w:pPr>
    <w:rPr>
      <w:rFonts w:ascii="Arial" w:eastAsia="Times New Roman" w:hAnsi="Arial" w:cs="Arial"/>
    </w:rPr>
  </w:style>
  <w:style w:type="character" w:customStyle="1" w:styleId="ad">
    <w:name w:val="Нижний колонтитул Знак"/>
    <w:basedOn w:val="a0"/>
    <w:link w:val="ac"/>
    <w:rsid w:val="006C7F8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E613-7BA6-4266-B764-F5D24AF9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2021-01-20T09:36:00Z</cp:lastPrinted>
  <dcterms:created xsi:type="dcterms:W3CDTF">2022-09-12T12:11:00Z</dcterms:created>
  <dcterms:modified xsi:type="dcterms:W3CDTF">2022-09-12T12:12:00Z</dcterms:modified>
</cp:coreProperties>
</file>